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71D5" w14:textId="0D621F94" w:rsidR="00DE781D" w:rsidRPr="002E6257" w:rsidRDefault="00DE781D" w:rsidP="002E6257">
      <w:pPr>
        <w:jc w:val="center"/>
        <w:rPr>
          <w:b/>
          <w:bCs/>
          <w:sz w:val="40"/>
          <w:szCs w:val="40"/>
        </w:rPr>
      </w:pPr>
      <w:r w:rsidRPr="002E6257">
        <w:rPr>
          <w:b/>
          <w:bCs/>
          <w:sz w:val="40"/>
          <w:szCs w:val="40"/>
        </w:rPr>
        <w:t>Anti-Drug Awareness Cell</w:t>
      </w:r>
    </w:p>
    <w:p w14:paraId="0BAD72AE" w14:textId="77777777" w:rsidR="00277567" w:rsidRPr="002E6257" w:rsidRDefault="00277567" w:rsidP="002E6257">
      <w:pPr>
        <w:jc w:val="both"/>
        <w:rPr>
          <w:b/>
          <w:bCs/>
        </w:rPr>
      </w:pPr>
      <w:r w:rsidRPr="002E6257">
        <w:rPr>
          <w:b/>
          <w:bCs/>
        </w:rPr>
        <w:t>Vision</w:t>
      </w:r>
    </w:p>
    <w:p w14:paraId="41EB5355" w14:textId="5609E056" w:rsidR="00277567" w:rsidRPr="00277567" w:rsidRDefault="00277567" w:rsidP="002E6257">
      <w:pPr>
        <w:jc w:val="both"/>
      </w:pPr>
      <w:r w:rsidRPr="00277567">
        <w:t>To build a safe, healthy, and drug-free campus environment that empowers students to realize their potential and contribute positively to society.</w:t>
      </w:r>
    </w:p>
    <w:p w14:paraId="02AB8293" w14:textId="77777777" w:rsidR="00277567" w:rsidRPr="002E6257" w:rsidRDefault="00277567" w:rsidP="002E6257">
      <w:pPr>
        <w:jc w:val="both"/>
        <w:rPr>
          <w:b/>
          <w:bCs/>
        </w:rPr>
      </w:pPr>
      <w:r w:rsidRPr="002E6257">
        <w:rPr>
          <w:b/>
          <w:bCs/>
        </w:rPr>
        <w:t>Mission</w:t>
      </w:r>
    </w:p>
    <w:p w14:paraId="08BCFCD3" w14:textId="77777777" w:rsidR="00277567" w:rsidRPr="00277567" w:rsidRDefault="00277567" w:rsidP="002E6257">
      <w:pPr>
        <w:pStyle w:val="ListParagraph"/>
        <w:numPr>
          <w:ilvl w:val="0"/>
          <w:numId w:val="6"/>
        </w:numPr>
        <w:jc w:val="both"/>
      </w:pPr>
      <w:r w:rsidRPr="00277567">
        <w:t>To educate students about the harmful consequences of drug use and abuse.</w:t>
      </w:r>
    </w:p>
    <w:p w14:paraId="553BDFB4" w14:textId="77777777" w:rsidR="00277567" w:rsidRPr="00277567" w:rsidRDefault="00277567" w:rsidP="002E6257">
      <w:pPr>
        <w:pStyle w:val="ListParagraph"/>
        <w:numPr>
          <w:ilvl w:val="0"/>
          <w:numId w:val="6"/>
        </w:numPr>
        <w:jc w:val="both"/>
      </w:pPr>
      <w:r w:rsidRPr="00277567">
        <w:t>To promote physical, mental, and emotional well-being through awareness and preventive programs.</w:t>
      </w:r>
    </w:p>
    <w:p w14:paraId="7501DDEF" w14:textId="003DDDE8" w:rsidR="00277567" w:rsidRPr="00277567" w:rsidRDefault="00277567" w:rsidP="002E6257">
      <w:pPr>
        <w:pStyle w:val="ListParagraph"/>
        <w:numPr>
          <w:ilvl w:val="0"/>
          <w:numId w:val="6"/>
        </w:numPr>
        <w:jc w:val="both"/>
      </w:pPr>
      <w:r w:rsidRPr="00277567">
        <w:t>To create a supportive system where students can seek help, guidance, and counselling without fear or stigma.</w:t>
      </w:r>
    </w:p>
    <w:p w14:paraId="63AC1DC5" w14:textId="77777777" w:rsidR="00277567" w:rsidRPr="00277567" w:rsidRDefault="00277567" w:rsidP="002E6257">
      <w:pPr>
        <w:pStyle w:val="ListParagraph"/>
        <w:numPr>
          <w:ilvl w:val="0"/>
          <w:numId w:val="6"/>
        </w:numPr>
        <w:jc w:val="both"/>
      </w:pPr>
      <w:r w:rsidRPr="00277567">
        <w:t>To collaborate with stakeholders, including health professionals, NGOs, and law enforcement, for a comprehensive anti-drug approach.</w:t>
      </w:r>
    </w:p>
    <w:p w14:paraId="5DDFD1C4" w14:textId="77777777" w:rsidR="00DE781D" w:rsidRPr="00E8425E" w:rsidRDefault="00DE781D" w:rsidP="002E6257">
      <w:pPr>
        <w:jc w:val="both"/>
      </w:pPr>
      <w:r w:rsidRPr="002E6257">
        <w:rPr>
          <w:b/>
          <w:bCs/>
        </w:rPr>
        <w:t>Objectives</w:t>
      </w:r>
    </w:p>
    <w:p w14:paraId="3594E251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create awareness among students about the harmful effects of drug use, abuse, and addiction.</w:t>
      </w:r>
    </w:p>
    <w:p w14:paraId="2BBAFB9E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promote a healthy and drug-free lifestyle through seminars, workshops, and awareness campaigns.</w:t>
      </w:r>
    </w:p>
    <w:p w14:paraId="3F53AD19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identify and counsel students who may be vulnerable to or affected by substance abuse.</w:t>
      </w:r>
    </w:p>
    <w:p w14:paraId="0824639D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collaborate with health experts, NGOs, and law enforcement agencies for conducting sensitization programs.</w:t>
      </w:r>
    </w:p>
    <w:p w14:paraId="770E351B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encourage peer support and student participation in spreading anti-drug messages within and outside the campus.</w:t>
      </w:r>
    </w:p>
    <w:p w14:paraId="77183A0D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integrate value-based education that strengthens self-confidence, self-control, and resilience against peer pressure.</w:t>
      </w:r>
    </w:p>
    <w:p w14:paraId="7777FEA1" w14:textId="77777777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establish a confidential support system where students can seek help without stigma or fear.</w:t>
      </w:r>
    </w:p>
    <w:p w14:paraId="78E28CC5" w14:textId="77777777" w:rsidR="004A3B66" w:rsidRDefault="00E8425E" w:rsidP="002E6257">
      <w:pPr>
        <w:numPr>
          <w:ilvl w:val="0"/>
          <w:numId w:val="1"/>
        </w:numPr>
        <w:jc w:val="both"/>
      </w:pPr>
      <w:r w:rsidRPr="00E8425E">
        <w:t>To monitor and maintain a drug-free environment in and around the college campus.</w:t>
      </w:r>
    </w:p>
    <w:p w14:paraId="756FE6CF" w14:textId="6557EB16" w:rsidR="00E8425E" w:rsidRPr="00E8425E" w:rsidRDefault="00E8425E" w:rsidP="002E6257">
      <w:pPr>
        <w:numPr>
          <w:ilvl w:val="0"/>
          <w:numId w:val="1"/>
        </w:numPr>
        <w:jc w:val="both"/>
      </w:pPr>
      <w:r w:rsidRPr="00E8425E">
        <w:t>To observe and commemorate special days to strengthen awareness, such as:</w:t>
      </w:r>
    </w:p>
    <w:p w14:paraId="60F69067" w14:textId="77777777" w:rsidR="00E8425E" w:rsidRPr="00E8425E" w:rsidRDefault="00E8425E" w:rsidP="002E6257">
      <w:pPr>
        <w:numPr>
          <w:ilvl w:val="1"/>
          <w:numId w:val="2"/>
        </w:numPr>
        <w:jc w:val="both"/>
      </w:pPr>
      <w:r w:rsidRPr="00E8425E">
        <w:t>International Day Against Drug Abuse and Illicit Trafficking (26th June)</w:t>
      </w:r>
    </w:p>
    <w:p w14:paraId="6E0EAD56" w14:textId="77777777" w:rsidR="00E8425E" w:rsidRPr="00E8425E" w:rsidRDefault="00E8425E" w:rsidP="002E6257">
      <w:pPr>
        <w:numPr>
          <w:ilvl w:val="1"/>
          <w:numId w:val="2"/>
        </w:numPr>
        <w:jc w:val="both"/>
      </w:pPr>
      <w:r w:rsidRPr="00E8425E">
        <w:t>National Anti-Drug Addiction Day (2nd October)</w:t>
      </w:r>
    </w:p>
    <w:p w14:paraId="16522175" w14:textId="6E5820C8" w:rsidR="00C45FF6" w:rsidRPr="002E6257" w:rsidRDefault="00A0675A" w:rsidP="002E6257">
      <w:pPr>
        <w:jc w:val="both"/>
        <w:rPr>
          <w:b/>
          <w:bCs/>
        </w:rPr>
      </w:pPr>
      <w:r w:rsidRPr="002E6257">
        <w:rPr>
          <w:b/>
          <w:bCs/>
        </w:rPr>
        <w:t>Composition of Anti-Drug Awareness Cell</w:t>
      </w:r>
    </w:p>
    <w:p w14:paraId="374D6382" w14:textId="14E5F970" w:rsidR="00A0675A" w:rsidRDefault="00E10D3E" w:rsidP="002E6257">
      <w:pPr>
        <w:pStyle w:val="ListParagraph"/>
        <w:numPr>
          <w:ilvl w:val="0"/>
          <w:numId w:val="5"/>
        </w:numPr>
        <w:jc w:val="both"/>
      </w:pPr>
      <w:r>
        <w:t>Advisors</w:t>
      </w:r>
      <w:r w:rsidR="00A0675A">
        <w:t>:</w:t>
      </w:r>
    </w:p>
    <w:p w14:paraId="2EEF31D8" w14:textId="5302E88F" w:rsidR="00A0675A" w:rsidRDefault="00A0675A" w:rsidP="002E6257">
      <w:pPr>
        <w:pStyle w:val="ListParagraph"/>
        <w:numPr>
          <w:ilvl w:val="1"/>
          <w:numId w:val="5"/>
        </w:numPr>
        <w:jc w:val="both"/>
      </w:pPr>
      <w:r>
        <w:t xml:space="preserve">Dr. </w:t>
      </w:r>
      <w:r w:rsidR="00E10D3E">
        <w:t>Mohan Lal</w:t>
      </w:r>
    </w:p>
    <w:p w14:paraId="69ECC498" w14:textId="0D7AD023" w:rsidR="00C563A8" w:rsidRDefault="00E10D3E" w:rsidP="002E6257">
      <w:pPr>
        <w:pStyle w:val="ListParagraph"/>
        <w:numPr>
          <w:ilvl w:val="1"/>
          <w:numId w:val="5"/>
        </w:numPr>
        <w:jc w:val="both"/>
      </w:pPr>
      <w:r>
        <w:t>Mrs. Sunita Rani</w:t>
      </w:r>
    </w:p>
    <w:p w14:paraId="15FA9698" w14:textId="5AA64530" w:rsidR="00C563A8" w:rsidRDefault="001415AB" w:rsidP="002E6257">
      <w:pPr>
        <w:pStyle w:val="ListParagraph"/>
        <w:numPr>
          <w:ilvl w:val="0"/>
          <w:numId w:val="5"/>
        </w:numPr>
        <w:jc w:val="both"/>
      </w:pPr>
      <w:r>
        <w:t>Convener: Dr. PRIYANKA</w:t>
      </w:r>
    </w:p>
    <w:p w14:paraId="72961E75" w14:textId="4C600464" w:rsidR="00E8425E" w:rsidRDefault="00A0675A" w:rsidP="002E6257">
      <w:pPr>
        <w:pStyle w:val="ListParagraph"/>
        <w:numPr>
          <w:ilvl w:val="0"/>
          <w:numId w:val="5"/>
        </w:numPr>
        <w:jc w:val="both"/>
      </w:pPr>
      <w:r>
        <w:t>T</w:t>
      </w:r>
      <w:r w:rsidR="00E10D3E">
        <w:t xml:space="preserve">hree </w:t>
      </w:r>
      <w:r>
        <w:t>Student representatives</w:t>
      </w:r>
    </w:p>
    <w:p w14:paraId="027D3E55" w14:textId="77777777" w:rsidR="00277567" w:rsidRPr="002E6257" w:rsidRDefault="00277567" w:rsidP="002E6257">
      <w:pPr>
        <w:ind w:left="360"/>
        <w:jc w:val="both"/>
        <w:rPr>
          <w:b/>
          <w:bCs/>
        </w:rPr>
      </w:pPr>
      <w:r w:rsidRPr="002E6257">
        <w:rPr>
          <w:b/>
          <w:bCs/>
        </w:rPr>
        <w:lastRenderedPageBreak/>
        <w:t>Functions</w:t>
      </w:r>
    </w:p>
    <w:p w14:paraId="393C4114" w14:textId="77777777" w:rsidR="00277567" w:rsidRPr="00277567" w:rsidRDefault="00277567" w:rsidP="002E6257">
      <w:pPr>
        <w:pStyle w:val="ListParagraph"/>
        <w:jc w:val="both"/>
        <w:rPr>
          <w:b/>
          <w:bCs/>
        </w:rPr>
      </w:pPr>
    </w:p>
    <w:p w14:paraId="19CD0678" w14:textId="7777777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organize seminars, workshops, lectures, and expert talks on drug abuse prevention, mental health, and healthy lifestyle choices.</w:t>
      </w:r>
    </w:p>
    <w:p w14:paraId="697DD6ED" w14:textId="7777777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conduct awareness activities such as rallies, street plays, poster-making, slogan writing, and essay competitions on anti-drug themes.</w:t>
      </w:r>
    </w:p>
    <w:p w14:paraId="1BAB2ED2" w14:textId="2655B39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arrange interactive sessions with medical professionals, counsellors, and recovered individuals to share real-life experiences and preventive measures.</w:t>
      </w:r>
    </w:p>
    <w:p w14:paraId="112FF746" w14:textId="7777777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celebrate special days related to drug awareness by holding campaigns, cultural events, and exhibitions.</w:t>
      </w:r>
    </w:p>
    <w:p w14:paraId="782DE8C1" w14:textId="49541D2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provide counselling and support services for students facing stress, peer pressure, or addiction-related challenges.</w:t>
      </w:r>
    </w:p>
    <w:p w14:paraId="14473A63" w14:textId="7777777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collaborate with NGOs, government agencies, and law enforcement authorities to strengthen anti-drug initiatives.</w:t>
      </w:r>
    </w:p>
    <w:p w14:paraId="0B97AEA0" w14:textId="77777777" w:rsidR="00277567" w:rsidRPr="00277567" w:rsidRDefault="00277567" w:rsidP="002E6257">
      <w:pPr>
        <w:pStyle w:val="ListParagraph"/>
        <w:numPr>
          <w:ilvl w:val="0"/>
          <w:numId w:val="7"/>
        </w:numPr>
        <w:spacing w:line="480" w:lineRule="auto"/>
        <w:jc w:val="both"/>
      </w:pPr>
      <w:r w:rsidRPr="00277567">
        <w:t>To promote a drug-free, safe, and supportive environment within the college campus.</w:t>
      </w:r>
    </w:p>
    <w:p w14:paraId="4765FD4C" w14:textId="77777777" w:rsidR="00277567" w:rsidRDefault="00277567" w:rsidP="002E6257">
      <w:pPr>
        <w:pStyle w:val="ListParagraph"/>
        <w:jc w:val="both"/>
      </w:pPr>
    </w:p>
    <w:sectPr w:rsidR="00277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4B1"/>
    <w:multiLevelType w:val="multilevel"/>
    <w:tmpl w:val="C888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21EAE"/>
    <w:multiLevelType w:val="multilevel"/>
    <w:tmpl w:val="819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78B9"/>
    <w:multiLevelType w:val="hybridMultilevel"/>
    <w:tmpl w:val="27B254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367B"/>
    <w:multiLevelType w:val="multilevel"/>
    <w:tmpl w:val="ADE8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A0D76"/>
    <w:multiLevelType w:val="multilevel"/>
    <w:tmpl w:val="436A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8592A"/>
    <w:multiLevelType w:val="hybridMultilevel"/>
    <w:tmpl w:val="CB0C36C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D54E4"/>
    <w:multiLevelType w:val="hybridMultilevel"/>
    <w:tmpl w:val="2A02D428"/>
    <w:lvl w:ilvl="0" w:tplc="16B205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7E9E00A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5382">
    <w:abstractNumId w:val="0"/>
  </w:num>
  <w:num w:numId="2" w16cid:durableId="343021231">
    <w:abstractNumId w:val="3"/>
  </w:num>
  <w:num w:numId="3" w16cid:durableId="771628623">
    <w:abstractNumId w:val="5"/>
  </w:num>
  <w:num w:numId="4" w16cid:durableId="2140756347">
    <w:abstractNumId w:val="6"/>
  </w:num>
  <w:num w:numId="5" w16cid:durableId="224996595">
    <w:abstractNumId w:val="2"/>
  </w:num>
  <w:num w:numId="6" w16cid:durableId="1738045430">
    <w:abstractNumId w:val="1"/>
  </w:num>
  <w:num w:numId="7" w16cid:durableId="111289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5E"/>
    <w:rsid w:val="000556DA"/>
    <w:rsid w:val="000D67FB"/>
    <w:rsid w:val="001415AB"/>
    <w:rsid w:val="00277567"/>
    <w:rsid w:val="00290AA8"/>
    <w:rsid w:val="002E6257"/>
    <w:rsid w:val="00464E6D"/>
    <w:rsid w:val="004A3B66"/>
    <w:rsid w:val="00873688"/>
    <w:rsid w:val="00A0675A"/>
    <w:rsid w:val="00C45FF6"/>
    <w:rsid w:val="00C563A8"/>
    <w:rsid w:val="00DE781D"/>
    <w:rsid w:val="00E10D3E"/>
    <w:rsid w:val="00E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F4C5"/>
  <w15:chartTrackingRefBased/>
  <w15:docId w15:val="{27F75599-0A8F-4128-BE91-148DDF06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2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2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2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2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 SINGLA</dc:creator>
  <cp:keywords/>
  <dc:description/>
  <cp:lastModifiedBy>Ravinder Sharma</cp:lastModifiedBy>
  <cp:revision>11</cp:revision>
  <dcterms:created xsi:type="dcterms:W3CDTF">2025-08-26T17:44:00Z</dcterms:created>
  <dcterms:modified xsi:type="dcterms:W3CDTF">2025-08-29T05:41:00Z</dcterms:modified>
</cp:coreProperties>
</file>