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88C9" w14:textId="77777777" w:rsidR="00AF555C" w:rsidRPr="00EA5882" w:rsidRDefault="00AF555C" w:rsidP="00AF555C">
      <w:pPr>
        <w:jc w:val="center"/>
        <w:rPr>
          <w:rFonts w:ascii="Times New Roman" w:hAnsi="Times New Roman" w:cs="Times New Roman"/>
          <w:sz w:val="32"/>
          <w:szCs w:val="32"/>
        </w:rPr>
      </w:pPr>
      <w:r w:rsidRPr="00EA5882">
        <w:rPr>
          <w:rFonts w:ascii="Times New Roman" w:hAnsi="Times New Roman" w:cs="Times New Roman"/>
          <w:b/>
          <w:bCs/>
          <w:sz w:val="32"/>
          <w:szCs w:val="32"/>
        </w:rPr>
        <w:t xml:space="preserve">Indira Gandhi National College, </w:t>
      </w:r>
      <w:proofErr w:type="spellStart"/>
      <w:r w:rsidRPr="00EA5882">
        <w:rPr>
          <w:rFonts w:ascii="Times New Roman" w:hAnsi="Times New Roman" w:cs="Times New Roman"/>
          <w:b/>
          <w:bCs/>
          <w:sz w:val="32"/>
          <w:szCs w:val="32"/>
        </w:rPr>
        <w:t>Ladwa</w:t>
      </w:r>
      <w:proofErr w:type="spellEnd"/>
      <w:r w:rsidRPr="00EA5882">
        <w:rPr>
          <w:rFonts w:ascii="Times New Roman" w:hAnsi="Times New Roman" w:cs="Times New Roman"/>
          <w:b/>
          <w:bCs/>
          <w:sz w:val="32"/>
          <w:szCs w:val="32"/>
        </w:rPr>
        <w:t xml:space="preserve"> (</w:t>
      </w:r>
      <w:proofErr w:type="spellStart"/>
      <w:r w:rsidRPr="00EA5882">
        <w:rPr>
          <w:rFonts w:ascii="Times New Roman" w:hAnsi="Times New Roman" w:cs="Times New Roman"/>
          <w:b/>
          <w:bCs/>
          <w:sz w:val="32"/>
          <w:szCs w:val="32"/>
        </w:rPr>
        <w:t>Dhanora</w:t>
      </w:r>
      <w:proofErr w:type="spellEnd"/>
      <w:r w:rsidRPr="00EA5882">
        <w:rPr>
          <w:rFonts w:ascii="Times New Roman" w:hAnsi="Times New Roman" w:cs="Times New Roman"/>
          <w:b/>
          <w:bCs/>
          <w:sz w:val="32"/>
          <w:szCs w:val="32"/>
        </w:rPr>
        <w:t>)</w:t>
      </w:r>
    </w:p>
    <w:p w14:paraId="0272580E" w14:textId="4910EA78" w:rsidR="00EA5882" w:rsidRPr="00EA5882" w:rsidRDefault="00EA5882" w:rsidP="00995ED1">
      <w:pPr>
        <w:jc w:val="center"/>
        <w:rPr>
          <w:rFonts w:ascii="Times New Roman" w:hAnsi="Times New Roman" w:cs="Times New Roman"/>
          <w:b/>
          <w:bCs/>
          <w:sz w:val="32"/>
          <w:szCs w:val="32"/>
        </w:rPr>
      </w:pPr>
      <w:r w:rsidRPr="00EA5882">
        <w:rPr>
          <w:rFonts w:ascii="Times New Roman" w:hAnsi="Times New Roman" w:cs="Times New Roman"/>
          <w:b/>
          <w:bCs/>
          <w:sz w:val="32"/>
          <w:szCs w:val="32"/>
        </w:rPr>
        <w:t>Alumni Affairs Committee</w:t>
      </w:r>
    </w:p>
    <w:p w14:paraId="74E7E95D" w14:textId="7EBBC761" w:rsidR="002642D1" w:rsidRPr="00EA5882" w:rsidRDefault="00EA5882" w:rsidP="002642D1">
      <w:pPr>
        <w:jc w:val="both"/>
        <w:rPr>
          <w:rFonts w:ascii="Times New Roman" w:hAnsi="Times New Roman" w:cs="Times New Roman"/>
          <w:sz w:val="24"/>
          <w:szCs w:val="24"/>
        </w:rPr>
      </w:pPr>
      <w:r w:rsidRPr="00EA5882">
        <w:rPr>
          <w:rFonts w:ascii="Times New Roman" w:hAnsi="Times New Roman" w:cs="Times New Roman"/>
          <w:sz w:val="24"/>
          <w:szCs w:val="24"/>
        </w:rPr>
        <w:t xml:space="preserve">The </w:t>
      </w:r>
      <w:r w:rsidRPr="00EA5882">
        <w:rPr>
          <w:rFonts w:ascii="Times New Roman" w:hAnsi="Times New Roman" w:cs="Times New Roman"/>
          <w:b/>
          <w:bCs/>
          <w:sz w:val="24"/>
          <w:szCs w:val="24"/>
        </w:rPr>
        <w:t>Alumni Affairs Committee</w:t>
      </w:r>
      <w:r w:rsidRPr="00EA5882">
        <w:rPr>
          <w:rFonts w:ascii="Times New Roman" w:hAnsi="Times New Roman" w:cs="Times New Roman"/>
          <w:sz w:val="24"/>
          <w:szCs w:val="24"/>
        </w:rPr>
        <w:t xml:space="preserve"> of Indira Gandhi National College, </w:t>
      </w:r>
      <w:proofErr w:type="spellStart"/>
      <w:r w:rsidRPr="00EA5882">
        <w:rPr>
          <w:rFonts w:ascii="Times New Roman" w:hAnsi="Times New Roman" w:cs="Times New Roman"/>
          <w:sz w:val="24"/>
          <w:szCs w:val="24"/>
        </w:rPr>
        <w:t>Ladwa</w:t>
      </w:r>
      <w:proofErr w:type="spellEnd"/>
      <w:r w:rsidRPr="00EA5882">
        <w:rPr>
          <w:rFonts w:ascii="Times New Roman" w:hAnsi="Times New Roman" w:cs="Times New Roman"/>
          <w:sz w:val="24"/>
          <w:szCs w:val="24"/>
        </w:rPr>
        <w:t xml:space="preserve"> (</w:t>
      </w:r>
      <w:proofErr w:type="spellStart"/>
      <w:r w:rsidRPr="00EA5882">
        <w:rPr>
          <w:rFonts w:ascii="Times New Roman" w:hAnsi="Times New Roman" w:cs="Times New Roman"/>
          <w:sz w:val="24"/>
          <w:szCs w:val="24"/>
        </w:rPr>
        <w:t>Dhanora</w:t>
      </w:r>
      <w:proofErr w:type="spellEnd"/>
      <w:r w:rsidRPr="00EA5882">
        <w:rPr>
          <w:rFonts w:ascii="Times New Roman" w:hAnsi="Times New Roman" w:cs="Times New Roman"/>
          <w:sz w:val="24"/>
          <w:szCs w:val="24"/>
        </w:rPr>
        <w:t>) serves as a vital link between the institution and its former students. It works to strengthen the bond between alumni and the college, encouraging them to contribute their knowledge, experience, and resources toward the growth of the institution and the holistic development of current students.</w:t>
      </w:r>
      <w:r w:rsidR="002642D1" w:rsidRPr="005263A3">
        <w:rPr>
          <w:rFonts w:ascii="Times New Roman" w:hAnsi="Times New Roman" w:cs="Times New Roman"/>
          <w:sz w:val="24"/>
          <w:szCs w:val="24"/>
        </w:rPr>
        <w:t xml:space="preserve"> </w:t>
      </w:r>
      <w:r w:rsidR="002642D1" w:rsidRPr="00EA5882">
        <w:rPr>
          <w:rFonts w:ascii="Times New Roman" w:hAnsi="Times New Roman" w:cs="Times New Roman"/>
          <w:sz w:val="24"/>
          <w:szCs w:val="24"/>
        </w:rPr>
        <w:t>The Alumni Affairs Committee strengthens the legacy of Indira Gandhi National College by creating a mutually enriching relationship between alumni and the</w:t>
      </w:r>
      <w:r w:rsidR="00995ED1" w:rsidRPr="005263A3">
        <w:rPr>
          <w:rFonts w:ascii="Times New Roman" w:hAnsi="Times New Roman" w:cs="Times New Roman"/>
          <w:sz w:val="24"/>
          <w:szCs w:val="24"/>
        </w:rPr>
        <w:t>ir Alma mater</w:t>
      </w:r>
      <w:r w:rsidR="002642D1" w:rsidRPr="00EA5882">
        <w:rPr>
          <w:rFonts w:ascii="Times New Roman" w:hAnsi="Times New Roman" w:cs="Times New Roman"/>
          <w:sz w:val="24"/>
          <w:szCs w:val="24"/>
        </w:rPr>
        <w:t>. It not only contributes to the personal and professional growth of students but also enhances the reputation, resources, and reach of the college.</w:t>
      </w:r>
    </w:p>
    <w:p w14:paraId="64108C92" w14:textId="77777777" w:rsidR="00EA5882" w:rsidRPr="00EA5882" w:rsidRDefault="00EA5882" w:rsidP="00EA5882">
      <w:pPr>
        <w:rPr>
          <w:rFonts w:ascii="Times New Roman" w:hAnsi="Times New Roman" w:cs="Times New Roman"/>
          <w:b/>
          <w:bCs/>
          <w:sz w:val="24"/>
          <w:szCs w:val="24"/>
        </w:rPr>
      </w:pPr>
      <w:r w:rsidRPr="00EA5882">
        <w:rPr>
          <w:rFonts w:ascii="Times New Roman" w:hAnsi="Times New Roman" w:cs="Times New Roman"/>
          <w:b/>
          <w:bCs/>
          <w:sz w:val="24"/>
          <w:szCs w:val="24"/>
        </w:rPr>
        <w:t>Role of the Committee</w:t>
      </w:r>
    </w:p>
    <w:p w14:paraId="69ED9BF9" w14:textId="77777777" w:rsidR="00EA5882" w:rsidRPr="00EA5882" w:rsidRDefault="00EA5882" w:rsidP="00491FCE">
      <w:pPr>
        <w:numPr>
          <w:ilvl w:val="0"/>
          <w:numId w:val="1"/>
        </w:numPr>
        <w:jc w:val="both"/>
        <w:rPr>
          <w:rFonts w:ascii="Times New Roman" w:hAnsi="Times New Roman" w:cs="Times New Roman"/>
          <w:sz w:val="24"/>
          <w:szCs w:val="24"/>
        </w:rPr>
      </w:pPr>
      <w:r w:rsidRPr="00EA5882">
        <w:rPr>
          <w:rFonts w:ascii="Times New Roman" w:hAnsi="Times New Roman" w:cs="Times New Roman"/>
          <w:b/>
          <w:bCs/>
          <w:sz w:val="24"/>
          <w:szCs w:val="24"/>
        </w:rPr>
        <w:t>Bridge Between Alumni and College:</w:t>
      </w:r>
      <w:r w:rsidRPr="00EA5882">
        <w:rPr>
          <w:rFonts w:ascii="Times New Roman" w:hAnsi="Times New Roman" w:cs="Times New Roman"/>
          <w:sz w:val="24"/>
          <w:szCs w:val="24"/>
        </w:rPr>
        <w:t xml:space="preserve"> Establishes and maintains a strong, lifelong relationship between the institution and its alumni.</w:t>
      </w:r>
    </w:p>
    <w:p w14:paraId="5B857E9D" w14:textId="77777777" w:rsidR="00EA5882" w:rsidRPr="00EA5882" w:rsidRDefault="00EA5882" w:rsidP="00491FCE">
      <w:pPr>
        <w:numPr>
          <w:ilvl w:val="0"/>
          <w:numId w:val="1"/>
        </w:numPr>
        <w:jc w:val="both"/>
        <w:rPr>
          <w:rFonts w:ascii="Times New Roman" w:hAnsi="Times New Roman" w:cs="Times New Roman"/>
          <w:sz w:val="24"/>
          <w:szCs w:val="24"/>
        </w:rPr>
      </w:pPr>
      <w:r w:rsidRPr="00EA5882">
        <w:rPr>
          <w:rFonts w:ascii="Times New Roman" w:hAnsi="Times New Roman" w:cs="Times New Roman"/>
          <w:b/>
          <w:bCs/>
          <w:sz w:val="24"/>
          <w:szCs w:val="24"/>
        </w:rPr>
        <w:t>Knowledge Sharing:</w:t>
      </w:r>
      <w:r w:rsidRPr="00EA5882">
        <w:rPr>
          <w:rFonts w:ascii="Times New Roman" w:hAnsi="Times New Roman" w:cs="Times New Roman"/>
          <w:sz w:val="24"/>
          <w:szCs w:val="24"/>
        </w:rPr>
        <w:t xml:space="preserve"> Provides a platform for alumni to share their professional expertise, guidance, and experiences with students.</w:t>
      </w:r>
    </w:p>
    <w:p w14:paraId="2B57411A" w14:textId="77777777" w:rsidR="00EA5882" w:rsidRPr="00EA5882" w:rsidRDefault="00EA5882" w:rsidP="00491FCE">
      <w:pPr>
        <w:numPr>
          <w:ilvl w:val="0"/>
          <w:numId w:val="1"/>
        </w:numPr>
        <w:jc w:val="both"/>
        <w:rPr>
          <w:rFonts w:ascii="Times New Roman" w:hAnsi="Times New Roman" w:cs="Times New Roman"/>
          <w:sz w:val="24"/>
          <w:szCs w:val="24"/>
        </w:rPr>
      </w:pPr>
      <w:r w:rsidRPr="00EA5882">
        <w:rPr>
          <w:rFonts w:ascii="Times New Roman" w:hAnsi="Times New Roman" w:cs="Times New Roman"/>
          <w:b/>
          <w:bCs/>
          <w:sz w:val="24"/>
          <w:szCs w:val="24"/>
        </w:rPr>
        <w:t>Networking Opportunities:</w:t>
      </w:r>
      <w:r w:rsidRPr="00EA5882">
        <w:rPr>
          <w:rFonts w:ascii="Times New Roman" w:hAnsi="Times New Roman" w:cs="Times New Roman"/>
          <w:sz w:val="24"/>
          <w:szCs w:val="24"/>
        </w:rPr>
        <w:t xml:space="preserve"> Creates a network of alumni for mutual support, mentorship, and career opportunities.</w:t>
      </w:r>
    </w:p>
    <w:p w14:paraId="4D6943C8" w14:textId="77777777" w:rsidR="00EA5882" w:rsidRPr="00EA5882" w:rsidRDefault="00EA5882" w:rsidP="00491FCE">
      <w:pPr>
        <w:numPr>
          <w:ilvl w:val="0"/>
          <w:numId w:val="1"/>
        </w:numPr>
        <w:jc w:val="both"/>
        <w:rPr>
          <w:rFonts w:ascii="Times New Roman" w:hAnsi="Times New Roman" w:cs="Times New Roman"/>
          <w:sz w:val="24"/>
          <w:szCs w:val="24"/>
        </w:rPr>
      </w:pPr>
      <w:r w:rsidRPr="00EA5882">
        <w:rPr>
          <w:rFonts w:ascii="Times New Roman" w:hAnsi="Times New Roman" w:cs="Times New Roman"/>
          <w:b/>
          <w:bCs/>
          <w:sz w:val="24"/>
          <w:szCs w:val="24"/>
        </w:rPr>
        <w:t>Resource Mobilization:</w:t>
      </w:r>
      <w:r w:rsidRPr="00EA5882">
        <w:rPr>
          <w:rFonts w:ascii="Times New Roman" w:hAnsi="Times New Roman" w:cs="Times New Roman"/>
          <w:sz w:val="24"/>
          <w:szCs w:val="24"/>
        </w:rPr>
        <w:t xml:space="preserve"> Encourages alumni contributions in the form of scholarships, endowments, infrastructure development, and academic support.</w:t>
      </w:r>
    </w:p>
    <w:p w14:paraId="5A5A387B" w14:textId="77777777" w:rsidR="00EA5882" w:rsidRPr="00EA5882" w:rsidRDefault="00EA5882" w:rsidP="00491FCE">
      <w:pPr>
        <w:numPr>
          <w:ilvl w:val="0"/>
          <w:numId w:val="1"/>
        </w:numPr>
        <w:jc w:val="both"/>
        <w:rPr>
          <w:rFonts w:ascii="Times New Roman" w:hAnsi="Times New Roman" w:cs="Times New Roman"/>
          <w:sz w:val="24"/>
          <w:szCs w:val="24"/>
        </w:rPr>
      </w:pPr>
      <w:r w:rsidRPr="00EA5882">
        <w:rPr>
          <w:rFonts w:ascii="Times New Roman" w:hAnsi="Times New Roman" w:cs="Times New Roman"/>
          <w:b/>
          <w:bCs/>
          <w:sz w:val="24"/>
          <w:szCs w:val="24"/>
        </w:rPr>
        <w:t>Institutional Growth:</w:t>
      </w:r>
      <w:r w:rsidRPr="00EA5882">
        <w:rPr>
          <w:rFonts w:ascii="Times New Roman" w:hAnsi="Times New Roman" w:cs="Times New Roman"/>
          <w:sz w:val="24"/>
          <w:szCs w:val="24"/>
        </w:rPr>
        <w:t xml:space="preserve"> Strengthens the reputation of the college by highlighting the achievements of alumni in diverse fields.</w:t>
      </w:r>
    </w:p>
    <w:p w14:paraId="5235A4F1" w14:textId="77777777" w:rsidR="00EA5882" w:rsidRPr="00EA5882" w:rsidRDefault="00EA5882" w:rsidP="00491FCE">
      <w:pPr>
        <w:numPr>
          <w:ilvl w:val="0"/>
          <w:numId w:val="1"/>
        </w:numPr>
        <w:jc w:val="both"/>
        <w:rPr>
          <w:rFonts w:ascii="Times New Roman" w:hAnsi="Times New Roman" w:cs="Times New Roman"/>
          <w:sz w:val="24"/>
          <w:szCs w:val="24"/>
        </w:rPr>
      </w:pPr>
      <w:r w:rsidRPr="00EA5882">
        <w:rPr>
          <w:rFonts w:ascii="Times New Roman" w:hAnsi="Times New Roman" w:cs="Times New Roman"/>
          <w:b/>
          <w:bCs/>
          <w:sz w:val="24"/>
          <w:szCs w:val="24"/>
        </w:rPr>
        <w:t>Community Building:</w:t>
      </w:r>
      <w:r w:rsidRPr="00EA5882">
        <w:rPr>
          <w:rFonts w:ascii="Times New Roman" w:hAnsi="Times New Roman" w:cs="Times New Roman"/>
          <w:sz w:val="24"/>
          <w:szCs w:val="24"/>
        </w:rPr>
        <w:t xml:space="preserve"> Promotes a sense of pride, belonging, and cultural continuity among alumni and students.</w:t>
      </w:r>
    </w:p>
    <w:p w14:paraId="45A6EBA2" w14:textId="3A4F90E1" w:rsidR="00EA5882" w:rsidRPr="00EA5882" w:rsidRDefault="00EA5882" w:rsidP="00EA5882">
      <w:pPr>
        <w:rPr>
          <w:rFonts w:ascii="Times New Roman" w:hAnsi="Times New Roman" w:cs="Times New Roman"/>
          <w:b/>
          <w:bCs/>
          <w:sz w:val="24"/>
          <w:szCs w:val="24"/>
        </w:rPr>
      </w:pPr>
      <w:r w:rsidRPr="00EA5882">
        <w:rPr>
          <w:rFonts w:ascii="Times New Roman" w:hAnsi="Times New Roman" w:cs="Times New Roman"/>
          <w:b/>
          <w:bCs/>
          <w:sz w:val="24"/>
          <w:szCs w:val="24"/>
        </w:rPr>
        <w:t>Objectives</w:t>
      </w:r>
      <w:r w:rsidR="00581ADC">
        <w:rPr>
          <w:rFonts w:ascii="Times New Roman" w:hAnsi="Times New Roman" w:cs="Times New Roman"/>
          <w:b/>
          <w:bCs/>
          <w:sz w:val="24"/>
          <w:szCs w:val="24"/>
        </w:rPr>
        <w:t xml:space="preserve"> of Alumni Affairs Committee: </w:t>
      </w:r>
    </w:p>
    <w:p w14:paraId="2FAA8A2F" w14:textId="77777777" w:rsidR="00EA5882" w:rsidRPr="00EA5882" w:rsidRDefault="00EA5882" w:rsidP="00491FCE">
      <w:pPr>
        <w:numPr>
          <w:ilvl w:val="0"/>
          <w:numId w:val="2"/>
        </w:numPr>
        <w:jc w:val="both"/>
        <w:rPr>
          <w:rFonts w:ascii="Times New Roman" w:hAnsi="Times New Roman" w:cs="Times New Roman"/>
          <w:sz w:val="24"/>
          <w:szCs w:val="24"/>
        </w:rPr>
      </w:pPr>
      <w:r w:rsidRPr="00EA5882">
        <w:rPr>
          <w:rFonts w:ascii="Times New Roman" w:hAnsi="Times New Roman" w:cs="Times New Roman"/>
          <w:sz w:val="24"/>
          <w:szCs w:val="24"/>
        </w:rPr>
        <w:t>To maintain continuous interaction between alumni and the institution.</w:t>
      </w:r>
    </w:p>
    <w:p w14:paraId="3C83E8DE" w14:textId="77777777" w:rsidR="00EA5882" w:rsidRPr="00EA5882" w:rsidRDefault="00EA5882" w:rsidP="00491FCE">
      <w:pPr>
        <w:numPr>
          <w:ilvl w:val="0"/>
          <w:numId w:val="2"/>
        </w:numPr>
        <w:jc w:val="both"/>
        <w:rPr>
          <w:rFonts w:ascii="Times New Roman" w:hAnsi="Times New Roman" w:cs="Times New Roman"/>
          <w:sz w:val="24"/>
          <w:szCs w:val="24"/>
        </w:rPr>
      </w:pPr>
      <w:r w:rsidRPr="00EA5882">
        <w:rPr>
          <w:rFonts w:ascii="Times New Roman" w:hAnsi="Times New Roman" w:cs="Times New Roman"/>
          <w:sz w:val="24"/>
          <w:szCs w:val="24"/>
        </w:rPr>
        <w:t>To create a platform for alumni to mentor and guide current students in academic, career, and personal growth.</w:t>
      </w:r>
    </w:p>
    <w:p w14:paraId="2B89648A" w14:textId="77777777" w:rsidR="00EA5882" w:rsidRPr="00EA5882" w:rsidRDefault="00EA5882" w:rsidP="00491FCE">
      <w:pPr>
        <w:numPr>
          <w:ilvl w:val="0"/>
          <w:numId w:val="2"/>
        </w:numPr>
        <w:jc w:val="both"/>
        <w:rPr>
          <w:rFonts w:ascii="Times New Roman" w:hAnsi="Times New Roman" w:cs="Times New Roman"/>
          <w:sz w:val="24"/>
          <w:szCs w:val="24"/>
        </w:rPr>
      </w:pPr>
      <w:r w:rsidRPr="00EA5882">
        <w:rPr>
          <w:rFonts w:ascii="Times New Roman" w:hAnsi="Times New Roman" w:cs="Times New Roman"/>
          <w:sz w:val="24"/>
          <w:szCs w:val="24"/>
        </w:rPr>
        <w:t>To organize alumni meets, seminars, and workshops that encourage knowledge exchange and professional development.</w:t>
      </w:r>
    </w:p>
    <w:p w14:paraId="50E2DE72" w14:textId="77777777" w:rsidR="00EA5882" w:rsidRPr="00EA5882" w:rsidRDefault="00EA5882" w:rsidP="00491FCE">
      <w:pPr>
        <w:numPr>
          <w:ilvl w:val="0"/>
          <w:numId w:val="2"/>
        </w:numPr>
        <w:jc w:val="both"/>
        <w:rPr>
          <w:rFonts w:ascii="Times New Roman" w:hAnsi="Times New Roman" w:cs="Times New Roman"/>
          <w:sz w:val="24"/>
          <w:szCs w:val="24"/>
        </w:rPr>
      </w:pPr>
      <w:r w:rsidRPr="00EA5882">
        <w:rPr>
          <w:rFonts w:ascii="Times New Roman" w:hAnsi="Times New Roman" w:cs="Times New Roman"/>
          <w:sz w:val="24"/>
          <w:szCs w:val="24"/>
        </w:rPr>
        <w:t>To recognize and celebrate the achievements of distinguished alumni.</w:t>
      </w:r>
    </w:p>
    <w:p w14:paraId="2A7C8CDD" w14:textId="77777777" w:rsidR="00EA5882" w:rsidRPr="00EA5882" w:rsidRDefault="00EA5882" w:rsidP="00491FCE">
      <w:pPr>
        <w:numPr>
          <w:ilvl w:val="0"/>
          <w:numId w:val="2"/>
        </w:numPr>
        <w:jc w:val="both"/>
        <w:rPr>
          <w:rFonts w:ascii="Times New Roman" w:hAnsi="Times New Roman" w:cs="Times New Roman"/>
          <w:sz w:val="24"/>
          <w:szCs w:val="24"/>
        </w:rPr>
      </w:pPr>
      <w:r w:rsidRPr="00EA5882">
        <w:rPr>
          <w:rFonts w:ascii="Times New Roman" w:hAnsi="Times New Roman" w:cs="Times New Roman"/>
          <w:sz w:val="24"/>
          <w:szCs w:val="24"/>
        </w:rPr>
        <w:t>To foster alumni participation in college events, cultural programs, and social initiatives.</w:t>
      </w:r>
    </w:p>
    <w:p w14:paraId="0734BEC6" w14:textId="77777777" w:rsidR="00EA5882" w:rsidRPr="00EA5882" w:rsidRDefault="00EA5882" w:rsidP="00491FCE">
      <w:pPr>
        <w:numPr>
          <w:ilvl w:val="0"/>
          <w:numId w:val="2"/>
        </w:numPr>
        <w:jc w:val="both"/>
        <w:rPr>
          <w:rFonts w:ascii="Times New Roman" w:hAnsi="Times New Roman" w:cs="Times New Roman"/>
          <w:sz w:val="24"/>
          <w:szCs w:val="24"/>
        </w:rPr>
      </w:pPr>
      <w:r w:rsidRPr="00EA5882">
        <w:rPr>
          <w:rFonts w:ascii="Times New Roman" w:hAnsi="Times New Roman" w:cs="Times New Roman"/>
          <w:sz w:val="24"/>
          <w:szCs w:val="24"/>
        </w:rPr>
        <w:t>To involve alumni in the strategic development of the institution.</w:t>
      </w:r>
    </w:p>
    <w:p w14:paraId="0D876628" w14:textId="77777777" w:rsidR="00EA5882" w:rsidRPr="00EA5882" w:rsidRDefault="00EA5882" w:rsidP="00491FCE">
      <w:pPr>
        <w:numPr>
          <w:ilvl w:val="0"/>
          <w:numId w:val="2"/>
        </w:numPr>
        <w:jc w:val="both"/>
        <w:rPr>
          <w:rFonts w:ascii="Times New Roman" w:hAnsi="Times New Roman" w:cs="Times New Roman"/>
          <w:sz w:val="24"/>
          <w:szCs w:val="24"/>
        </w:rPr>
      </w:pPr>
      <w:r w:rsidRPr="00EA5882">
        <w:rPr>
          <w:rFonts w:ascii="Times New Roman" w:hAnsi="Times New Roman" w:cs="Times New Roman"/>
          <w:sz w:val="24"/>
          <w:szCs w:val="24"/>
        </w:rPr>
        <w:t>To promote a culture of giving back to the college, whether through financial support, training, or community service.</w:t>
      </w:r>
    </w:p>
    <w:p w14:paraId="1E66D72A" w14:textId="09813ED8" w:rsidR="00EA5882" w:rsidRDefault="00EA5882" w:rsidP="00EA5882">
      <w:pPr>
        <w:rPr>
          <w:rFonts w:ascii="Times New Roman" w:hAnsi="Times New Roman" w:cs="Times New Roman"/>
          <w:sz w:val="24"/>
          <w:szCs w:val="24"/>
        </w:rPr>
      </w:pPr>
    </w:p>
    <w:p w14:paraId="6603F202" w14:textId="77777777" w:rsidR="006C07DC" w:rsidRPr="00EA5882" w:rsidRDefault="006C07DC" w:rsidP="00EA5882">
      <w:pPr>
        <w:rPr>
          <w:rFonts w:ascii="Times New Roman" w:hAnsi="Times New Roman" w:cs="Times New Roman"/>
          <w:sz w:val="24"/>
          <w:szCs w:val="24"/>
        </w:rPr>
      </w:pPr>
    </w:p>
    <w:p w14:paraId="6A59166F" w14:textId="77777777" w:rsidR="00EA5882" w:rsidRPr="00EA5882" w:rsidRDefault="00EA5882" w:rsidP="00EA5882">
      <w:pPr>
        <w:rPr>
          <w:rFonts w:ascii="Times New Roman" w:hAnsi="Times New Roman" w:cs="Times New Roman"/>
          <w:b/>
          <w:bCs/>
          <w:sz w:val="24"/>
          <w:szCs w:val="24"/>
        </w:rPr>
      </w:pPr>
      <w:r w:rsidRPr="00EA5882">
        <w:rPr>
          <w:rFonts w:ascii="Times New Roman" w:hAnsi="Times New Roman" w:cs="Times New Roman"/>
          <w:b/>
          <w:bCs/>
          <w:sz w:val="24"/>
          <w:szCs w:val="24"/>
        </w:rPr>
        <w:lastRenderedPageBreak/>
        <w:t>Activities of the Committee</w:t>
      </w:r>
    </w:p>
    <w:p w14:paraId="76BE98A8" w14:textId="77777777" w:rsidR="00EA5882" w:rsidRPr="00EA5882" w:rsidRDefault="00EA5882" w:rsidP="00491FCE">
      <w:pPr>
        <w:numPr>
          <w:ilvl w:val="0"/>
          <w:numId w:val="3"/>
        </w:numPr>
        <w:jc w:val="both"/>
        <w:rPr>
          <w:rFonts w:ascii="Times New Roman" w:hAnsi="Times New Roman" w:cs="Times New Roman"/>
          <w:sz w:val="24"/>
          <w:szCs w:val="24"/>
        </w:rPr>
      </w:pPr>
      <w:r w:rsidRPr="00EA5882">
        <w:rPr>
          <w:rFonts w:ascii="Times New Roman" w:hAnsi="Times New Roman" w:cs="Times New Roman"/>
          <w:b/>
          <w:bCs/>
          <w:sz w:val="24"/>
          <w:szCs w:val="24"/>
        </w:rPr>
        <w:t>Alumni Meets &amp; Reunions:</w:t>
      </w:r>
    </w:p>
    <w:p w14:paraId="08F35A4C" w14:textId="29B0A519" w:rsidR="00EA5882" w:rsidRPr="00EA5882" w:rsidRDefault="00731EFA" w:rsidP="00491FCE">
      <w:pPr>
        <w:numPr>
          <w:ilvl w:val="1"/>
          <w:numId w:val="3"/>
        </w:numPr>
        <w:jc w:val="both"/>
        <w:rPr>
          <w:rFonts w:ascii="Times New Roman" w:hAnsi="Times New Roman" w:cs="Times New Roman"/>
          <w:sz w:val="24"/>
          <w:szCs w:val="24"/>
        </w:rPr>
      </w:pPr>
      <w:r w:rsidRPr="00EA5882">
        <w:rPr>
          <w:rFonts w:ascii="Times New Roman" w:hAnsi="Times New Roman" w:cs="Times New Roman"/>
          <w:sz w:val="24"/>
          <w:szCs w:val="24"/>
        </w:rPr>
        <w:t>Organizing alumni</w:t>
      </w:r>
      <w:r w:rsidR="00EA5882" w:rsidRPr="00EA5882">
        <w:rPr>
          <w:rFonts w:ascii="Times New Roman" w:hAnsi="Times New Roman" w:cs="Times New Roman"/>
          <w:sz w:val="24"/>
          <w:szCs w:val="24"/>
        </w:rPr>
        <w:t xml:space="preserve"> gatherings to strengthen connections and celebrate shared memories.</w:t>
      </w:r>
    </w:p>
    <w:p w14:paraId="7ADBD36C" w14:textId="77777777" w:rsidR="00EA5882" w:rsidRPr="00EA5882" w:rsidRDefault="00EA5882" w:rsidP="00491FCE">
      <w:pPr>
        <w:numPr>
          <w:ilvl w:val="1"/>
          <w:numId w:val="3"/>
        </w:numPr>
        <w:jc w:val="both"/>
        <w:rPr>
          <w:rFonts w:ascii="Times New Roman" w:hAnsi="Times New Roman" w:cs="Times New Roman"/>
          <w:sz w:val="24"/>
          <w:szCs w:val="24"/>
        </w:rPr>
      </w:pPr>
      <w:r w:rsidRPr="00EA5882">
        <w:rPr>
          <w:rFonts w:ascii="Times New Roman" w:hAnsi="Times New Roman" w:cs="Times New Roman"/>
          <w:sz w:val="24"/>
          <w:szCs w:val="24"/>
        </w:rPr>
        <w:t>Hosting interactive sessions between alumni and current students.</w:t>
      </w:r>
    </w:p>
    <w:p w14:paraId="5E4AD0D1" w14:textId="77777777" w:rsidR="00EA5882" w:rsidRPr="00EA5882" w:rsidRDefault="00EA5882" w:rsidP="00491FCE">
      <w:pPr>
        <w:numPr>
          <w:ilvl w:val="0"/>
          <w:numId w:val="3"/>
        </w:numPr>
        <w:jc w:val="both"/>
        <w:rPr>
          <w:rFonts w:ascii="Times New Roman" w:hAnsi="Times New Roman" w:cs="Times New Roman"/>
          <w:sz w:val="24"/>
          <w:szCs w:val="24"/>
        </w:rPr>
      </w:pPr>
      <w:r w:rsidRPr="00EA5882">
        <w:rPr>
          <w:rFonts w:ascii="Times New Roman" w:hAnsi="Times New Roman" w:cs="Times New Roman"/>
          <w:b/>
          <w:bCs/>
          <w:sz w:val="24"/>
          <w:szCs w:val="24"/>
        </w:rPr>
        <w:t>Mentorship Programs:</w:t>
      </w:r>
    </w:p>
    <w:p w14:paraId="7739C20E" w14:textId="77777777" w:rsidR="00EA5882" w:rsidRPr="00EA5882" w:rsidRDefault="00EA5882" w:rsidP="00491FCE">
      <w:pPr>
        <w:numPr>
          <w:ilvl w:val="1"/>
          <w:numId w:val="3"/>
        </w:numPr>
        <w:jc w:val="both"/>
        <w:rPr>
          <w:rFonts w:ascii="Times New Roman" w:hAnsi="Times New Roman" w:cs="Times New Roman"/>
          <w:sz w:val="24"/>
          <w:szCs w:val="24"/>
        </w:rPr>
      </w:pPr>
      <w:r w:rsidRPr="00EA5882">
        <w:rPr>
          <w:rFonts w:ascii="Times New Roman" w:hAnsi="Times New Roman" w:cs="Times New Roman"/>
          <w:sz w:val="24"/>
          <w:szCs w:val="24"/>
        </w:rPr>
        <w:t>Pairing alumni mentors with students to provide guidance in higher education, career choices, entrepreneurship, and skill development.</w:t>
      </w:r>
    </w:p>
    <w:p w14:paraId="7DD69502" w14:textId="77777777" w:rsidR="00EA5882" w:rsidRPr="00EA5882" w:rsidRDefault="00EA5882" w:rsidP="00491FCE">
      <w:pPr>
        <w:numPr>
          <w:ilvl w:val="1"/>
          <w:numId w:val="3"/>
        </w:numPr>
        <w:jc w:val="both"/>
        <w:rPr>
          <w:rFonts w:ascii="Times New Roman" w:hAnsi="Times New Roman" w:cs="Times New Roman"/>
          <w:sz w:val="24"/>
          <w:szCs w:val="24"/>
        </w:rPr>
      </w:pPr>
      <w:r w:rsidRPr="00EA5882">
        <w:rPr>
          <w:rFonts w:ascii="Times New Roman" w:hAnsi="Times New Roman" w:cs="Times New Roman"/>
          <w:sz w:val="24"/>
          <w:szCs w:val="24"/>
        </w:rPr>
        <w:t xml:space="preserve">Conducting career </w:t>
      </w:r>
      <w:proofErr w:type="spellStart"/>
      <w:r w:rsidRPr="00EA5882">
        <w:rPr>
          <w:rFonts w:ascii="Times New Roman" w:hAnsi="Times New Roman" w:cs="Times New Roman"/>
          <w:sz w:val="24"/>
          <w:szCs w:val="24"/>
        </w:rPr>
        <w:t>counseling</w:t>
      </w:r>
      <w:proofErr w:type="spellEnd"/>
      <w:r w:rsidRPr="00EA5882">
        <w:rPr>
          <w:rFonts w:ascii="Times New Roman" w:hAnsi="Times New Roman" w:cs="Times New Roman"/>
          <w:sz w:val="24"/>
          <w:szCs w:val="24"/>
        </w:rPr>
        <w:t xml:space="preserve"> sessions and motivational talks.</w:t>
      </w:r>
    </w:p>
    <w:p w14:paraId="2C1F6CBB" w14:textId="77777777" w:rsidR="00EA5882" w:rsidRPr="00EA5882" w:rsidRDefault="00EA5882" w:rsidP="00491FCE">
      <w:pPr>
        <w:numPr>
          <w:ilvl w:val="0"/>
          <w:numId w:val="3"/>
        </w:numPr>
        <w:jc w:val="both"/>
        <w:rPr>
          <w:rFonts w:ascii="Times New Roman" w:hAnsi="Times New Roman" w:cs="Times New Roman"/>
          <w:sz w:val="24"/>
          <w:szCs w:val="24"/>
        </w:rPr>
      </w:pPr>
      <w:r w:rsidRPr="00EA5882">
        <w:rPr>
          <w:rFonts w:ascii="Times New Roman" w:hAnsi="Times New Roman" w:cs="Times New Roman"/>
          <w:b/>
          <w:bCs/>
          <w:sz w:val="24"/>
          <w:szCs w:val="24"/>
        </w:rPr>
        <w:t>Workshops &amp; Guest Lectures:</w:t>
      </w:r>
    </w:p>
    <w:p w14:paraId="4C9B1747" w14:textId="77777777" w:rsidR="00EA5882" w:rsidRPr="00EA5882" w:rsidRDefault="00EA5882" w:rsidP="00491FCE">
      <w:pPr>
        <w:numPr>
          <w:ilvl w:val="1"/>
          <w:numId w:val="3"/>
        </w:numPr>
        <w:jc w:val="both"/>
        <w:rPr>
          <w:rFonts w:ascii="Times New Roman" w:hAnsi="Times New Roman" w:cs="Times New Roman"/>
          <w:sz w:val="24"/>
          <w:szCs w:val="24"/>
        </w:rPr>
      </w:pPr>
      <w:r w:rsidRPr="00EA5882">
        <w:rPr>
          <w:rFonts w:ascii="Times New Roman" w:hAnsi="Times New Roman" w:cs="Times New Roman"/>
          <w:sz w:val="24"/>
          <w:szCs w:val="24"/>
        </w:rPr>
        <w:t>Inviting successful alumni as guest speakers to share industry knowledge and real-world experiences.</w:t>
      </w:r>
    </w:p>
    <w:p w14:paraId="74D8D45C" w14:textId="77777777" w:rsidR="00EA5882" w:rsidRPr="00EA5882" w:rsidRDefault="00EA5882" w:rsidP="00491FCE">
      <w:pPr>
        <w:numPr>
          <w:ilvl w:val="1"/>
          <w:numId w:val="3"/>
        </w:numPr>
        <w:jc w:val="both"/>
        <w:rPr>
          <w:rFonts w:ascii="Times New Roman" w:hAnsi="Times New Roman" w:cs="Times New Roman"/>
          <w:sz w:val="24"/>
          <w:szCs w:val="24"/>
        </w:rPr>
      </w:pPr>
      <w:r w:rsidRPr="00EA5882">
        <w:rPr>
          <w:rFonts w:ascii="Times New Roman" w:hAnsi="Times New Roman" w:cs="Times New Roman"/>
          <w:sz w:val="24"/>
          <w:szCs w:val="24"/>
        </w:rPr>
        <w:t>Hosting workshops on employability skills, innovation, and entrepreneurship.</w:t>
      </w:r>
    </w:p>
    <w:p w14:paraId="33BA42A3" w14:textId="77777777" w:rsidR="00EA5882" w:rsidRPr="00EA5882" w:rsidRDefault="00EA5882" w:rsidP="00491FCE">
      <w:pPr>
        <w:numPr>
          <w:ilvl w:val="0"/>
          <w:numId w:val="3"/>
        </w:numPr>
        <w:jc w:val="both"/>
        <w:rPr>
          <w:rFonts w:ascii="Times New Roman" w:hAnsi="Times New Roman" w:cs="Times New Roman"/>
          <w:sz w:val="24"/>
          <w:szCs w:val="24"/>
        </w:rPr>
      </w:pPr>
      <w:r w:rsidRPr="00EA5882">
        <w:rPr>
          <w:rFonts w:ascii="Times New Roman" w:hAnsi="Times New Roman" w:cs="Times New Roman"/>
          <w:b/>
          <w:bCs/>
          <w:sz w:val="24"/>
          <w:szCs w:val="24"/>
        </w:rPr>
        <w:t>Community Service &amp; Outreach:</w:t>
      </w:r>
    </w:p>
    <w:p w14:paraId="0B9B3A50" w14:textId="77777777" w:rsidR="00EA5882" w:rsidRPr="00EA5882" w:rsidRDefault="00EA5882" w:rsidP="00491FCE">
      <w:pPr>
        <w:numPr>
          <w:ilvl w:val="1"/>
          <w:numId w:val="3"/>
        </w:numPr>
        <w:jc w:val="both"/>
        <w:rPr>
          <w:rFonts w:ascii="Times New Roman" w:hAnsi="Times New Roman" w:cs="Times New Roman"/>
          <w:sz w:val="24"/>
          <w:szCs w:val="24"/>
        </w:rPr>
      </w:pPr>
      <w:r w:rsidRPr="00EA5882">
        <w:rPr>
          <w:rFonts w:ascii="Times New Roman" w:hAnsi="Times New Roman" w:cs="Times New Roman"/>
          <w:sz w:val="24"/>
          <w:szCs w:val="24"/>
        </w:rPr>
        <w:t>Collaborating with alumni for social initiatives like blood donation camps, environmental drives, and educational awareness programs.</w:t>
      </w:r>
    </w:p>
    <w:p w14:paraId="78BE3E9F" w14:textId="30591A79" w:rsidR="00EA5882" w:rsidRPr="00EA5882" w:rsidRDefault="00EA5882" w:rsidP="00491FCE">
      <w:pPr>
        <w:numPr>
          <w:ilvl w:val="1"/>
          <w:numId w:val="3"/>
        </w:numPr>
        <w:jc w:val="both"/>
        <w:rPr>
          <w:rFonts w:ascii="Times New Roman" w:hAnsi="Times New Roman" w:cs="Times New Roman"/>
          <w:sz w:val="24"/>
          <w:szCs w:val="24"/>
        </w:rPr>
      </w:pPr>
      <w:r w:rsidRPr="00EA5882">
        <w:rPr>
          <w:rFonts w:ascii="Times New Roman" w:hAnsi="Times New Roman" w:cs="Times New Roman"/>
          <w:sz w:val="24"/>
          <w:szCs w:val="24"/>
        </w:rPr>
        <w:t>Encouraging alumni participation in cultural, social, and extension activities of the college.</w:t>
      </w:r>
    </w:p>
    <w:p w14:paraId="21D51496" w14:textId="47864BF4" w:rsidR="00EA5882" w:rsidRDefault="004D404F" w:rsidP="00EA5882">
      <w:pPr>
        <w:rPr>
          <w:rFonts w:ascii="Times New Roman" w:hAnsi="Times New Roman" w:cs="Times New Roman"/>
          <w:b/>
          <w:bCs/>
          <w:sz w:val="24"/>
          <w:szCs w:val="24"/>
        </w:rPr>
      </w:pPr>
      <w:r w:rsidRPr="00ED2210">
        <w:rPr>
          <w:rFonts w:ascii="Times New Roman" w:hAnsi="Times New Roman" w:cs="Times New Roman"/>
          <w:b/>
          <w:bCs/>
          <w:sz w:val="24"/>
          <w:szCs w:val="24"/>
        </w:rPr>
        <w:t>Alumni A</w:t>
      </w:r>
      <w:r w:rsidR="00ED2210" w:rsidRPr="00ED2210">
        <w:rPr>
          <w:rFonts w:ascii="Times New Roman" w:hAnsi="Times New Roman" w:cs="Times New Roman"/>
          <w:b/>
          <w:bCs/>
          <w:sz w:val="24"/>
          <w:szCs w:val="24"/>
        </w:rPr>
        <w:t>ffairs Committee 2024-25</w:t>
      </w:r>
      <w:r w:rsidR="00ED2210">
        <w:rPr>
          <w:rFonts w:ascii="Times New Roman" w:hAnsi="Times New Roman" w:cs="Times New Roman"/>
          <w:b/>
          <w:bCs/>
          <w:sz w:val="24"/>
          <w:szCs w:val="24"/>
        </w:rPr>
        <w:t>:</w:t>
      </w:r>
    </w:p>
    <w:p w14:paraId="12629F18" w14:textId="5F9DE587" w:rsidR="00ED2210" w:rsidRPr="00AF555C" w:rsidRDefault="00ED2210" w:rsidP="00AF555C">
      <w:pPr>
        <w:pStyle w:val="ListParagraph"/>
        <w:numPr>
          <w:ilvl w:val="0"/>
          <w:numId w:val="4"/>
        </w:numPr>
        <w:rPr>
          <w:rFonts w:ascii="Times New Roman" w:hAnsi="Times New Roman" w:cs="Times New Roman"/>
          <w:b/>
          <w:bCs/>
          <w:sz w:val="24"/>
          <w:szCs w:val="24"/>
        </w:rPr>
      </w:pPr>
      <w:r w:rsidRPr="00AF555C">
        <w:rPr>
          <w:rFonts w:ascii="Times New Roman" w:hAnsi="Times New Roman" w:cs="Times New Roman"/>
          <w:b/>
          <w:bCs/>
          <w:sz w:val="24"/>
          <w:szCs w:val="24"/>
        </w:rPr>
        <w:t xml:space="preserve">Dr. Rajesh </w:t>
      </w:r>
      <w:r w:rsidR="00B9003B" w:rsidRPr="00AF555C">
        <w:rPr>
          <w:rFonts w:ascii="Times New Roman" w:hAnsi="Times New Roman" w:cs="Times New Roman"/>
          <w:b/>
          <w:bCs/>
          <w:sz w:val="24"/>
          <w:szCs w:val="24"/>
        </w:rPr>
        <w:t>Kumar (</w:t>
      </w:r>
      <w:r w:rsidR="006C2728" w:rsidRPr="00AF555C">
        <w:rPr>
          <w:rFonts w:ascii="Times New Roman" w:hAnsi="Times New Roman" w:cs="Times New Roman"/>
          <w:b/>
          <w:bCs/>
          <w:sz w:val="24"/>
          <w:szCs w:val="24"/>
        </w:rPr>
        <w:t>Convener)</w:t>
      </w:r>
    </w:p>
    <w:p w14:paraId="7B0811EA" w14:textId="21494B8D" w:rsidR="00DD5BBB" w:rsidRPr="00AF555C" w:rsidRDefault="00210E3E" w:rsidP="00AF555C">
      <w:pPr>
        <w:pStyle w:val="ListParagraph"/>
        <w:numPr>
          <w:ilvl w:val="0"/>
          <w:numId w:val="4"/>
        </w:numPr>
        <w:rPr>
          <w:rFonts w:ascii="Times New Roman" w:hAnsi="Times New Roman" w:cs="Times New Roman"/>
          <w:sz w:val="24"/>
          <w:szCs w:val="24"/>
        </w:rPr>
      </w:pPr>
      <w:r w:rsidRPr="00AF555C">
        <w:rPr>
          <w:rFonts w:ascii="Times New Roman" w:hAnsi="Times New Roman" w:cs="Times New Roman"/>
          <w:sz w:val="24"/>
          <w:szCs w:val="24"/>
        </w:rPr>
        <w:t>D</w:t>
      </w:r>
      <w:r w:rsidR="00AA2426" w:rsidRPr="00AF555C">
        <w:rPr>
          <w:rFonts w:ascii="Times New Roman" w:hAnsi="Times New Roman" w:cs="Times New Roman"/>
          <w:sz w:val="24"/>
          <w:szCs w:val="24"/>
        </w:rPr>
        <w:t>r. Mohan Lal</w:t>
      </w:r>
      <w:r w:rsidR="006C2728" w:rsidRPr="00AF555C">
        <w:rPr>
          <w:rFonts w:ascii="Times New Roman" w:hAnsi="Times New Roman" w:cs="Times New Roman"/>
          <w:b/>
          <w:bCs/>
          <w:sz w:val="24"/>
          <w:szCs w:val="24"/>
        </w:rPr>
        <w:tab/>
      </w:r>
      <w:r w:rsidR="005C3403" w:rsidRPr="00AF555C">
        <w:rPr>
          <w:rFonts w:ascii="Times New Roman" w:hAnsi="Times New Roman" w:cs="Times New Roman"/>
          <w:b/>
          <w:bCs/>
          <w:sz w:val="24"/>
          <w:szCs w:val="24"/>
        </w:rPr>
        <w:t xml:space="preserve">  </w:t>
      </w:r>
      <w:r w:rsidR="005C3403" w:rsidRPr="00AF555C">
        <w:rPr>
          <w:rFonts w:ascii="Times New Roman" w:hAnsi="Times New Roman" w:cs="Times New Roman"/>
          <w:b/>
          <w:bCs/>
          <w:sz w:val="24"/>
          <w:szCs w:val="24"/>
        </w:rPr>
        <w:tab/>
      </w:r>
      <w:r w:rsidR="00D30C54" w:rsidRPr="00AF555C">
        <w:rPr>
          <w:rFonts w:ascii="Times New Roman" w:hAnsi="Times New Roman" w:cs="Times New Roman"/>
          <w:sz w:val="24"/>
          <w:szCs w:val="24"/>
        </w:rPr>
        <w:t>(Member)</w:t>
      </w:r>
    </w:p>
    <w:p w14:paraId="28C46107" w14:textId="6B2E545B" w:rsidR="00FC5900" w:rsidRPr="00AF555C" w:rsidRDefault="00CC042B" w:rsidP="00AF555C">
      <w:pPr>
        <w:pStyle w:val="ListParagraph"/>
        <w:numPr>
          <w:ilvl w:val="0"/>
          <w:numId w:val="4"/>
        </w:numPr>
        <w:rPr>
          <w:rFonts w:ascii="Times New Roman" w:hAnsi="Times New Roman" w:cs="Times New Roman"/>
          <w:sz w:val="24"/>
          <w:szCs w:val="24"/>
        </w:rPr>
      </w:pPr>
      <w:r w:rsidRPr="00AF555C">
        <w:rPr>
          <w:rFonts w:ascii="Times New Roman" w:hAnsi="Times New Roman" w:cs="Times New Roman"/>
          <w:sz w:val="24"/>
          <w:szCs w:val="24"/>
        </w:rPr>
        <w:t>D</w:t>
      </w:r>
      <w:r w:rsidR="0095167F" w:rsidRPr="00AF555C">
        <w:rPr>
          <w:rFonts w:ascii="Times New Roman" w:hAnsi="Times New Roman" w:cs="Times New Roman"/>
          <w:sz w:val="24"/>
          <w:szCs w:val="24"/>
        </w:rPr>
        <w:t>r. Niti Goyal</w:t>
      </w:r>
      <w:r w:rsidR="00FC5900" w:rsidRPr="00AF555C">
        <w:rPr>
          <w:rFonts w:ascii="Times New Roman" w:hAnsi="Times New Roman" w:cs="Times New Roman"/>
          <w:sz w:val="24"/>
          <w:szCs w:val="24"/>
        </w:rPr>
        <w:tab/>
      </w:r>
      <w:r w:rsidR="00FC5900" w:rsidRPr="00AF555C">
        <w:rPr>
          <w:rFonts w:ascii="Times New Roman" w:hAnsi="Times New Roman" w:cs="Times New Roman"/>
          <w:sz w:val="24"/>
          <w:szCs w:val="24"/>
        </w:rPr>
        <w:tab/>
        <w:t>(Member)</w:t>
      </w:r>
    </w:p>
    <w:p w14:paraId="21AF8BFD" w14:textId="4641E322" w:rsidR="00FC5900" w:rsidRPr="00AF555C" w:rsidRDefault="005C3403" w:rsidP="00AF555C">
      <w:pPr>
        <w:pStyle w:val="ListParagraph"/>
        <w:numPr>
          <w:ilvl w:val="0"/>
          <w:numId w:val="4"/>
        </w:numPr>
        <w:rPr>
          <w:rFonts w:ascii="Times New Roman" w:hAnsi="Times New Roman" w:cs="Times New Roman"/>
          <w:sz w:val="24"/>
          <w:szCs w:val="24"/>
        </w:rPr>
      </w:pPr>
      <w:r w:rsidRPr="00AF555C">
        <w:rPr>
          <w:rFonts w:ascii="Times New Roman" w:hAnsi="Times New Roman" w:cs="Times New Roman"/>
          <w:sz w:val="24"/>
          <w:szCs w:val="24"/>
        </w:rPr>
        <w:t xml:space="preserve">Dr. Priyanka </w:t>
      </w:r>
      <w:r w:rsidR="00FC5900" w:rsidRPr="00AF555C">
        <w:rPr>
          <w:rFonts w:ascii="Times New Roman" w:hAnsi="Times New Roman" w:cs="Times New Roman"/>
          <w:sz w:val="24"/>
          <w:szCs w:val="24"/>
        </w:rPr>
        <w:tab/>
      </w:r>
      <w:r w:rsidR="00FC5900" w:rsidRPr="00AF555C">
        <w:rPr>
          <w:rFonts w:ascii="Times New Roman" w:hAnsi="Times New Roman" w:cs="Times New Roman"/>
          <w:sz w:val="24"/>
          <w:szCs w:val="24"/>
        </w:rPr>
        <w:tab/>
        <w:t>(Member)</w:t>
      </w:r>
    </w:p>
    <w:p w14:paraId="3A5BA8A2" w14:textId="229696D2" w:rsidR="00FC5900" w:rsidRDefault="00FC5900">
      <w:pPr>
        <w:rPr>
          <w:rFonts w:ascii="Times New Roman" w:hAnsi="Times New Roman" w:cs="Times New Roman"/>
          <w:sz w:val="24"/>
          <w:szCs w:val="24"/>
        </w:rPr>
      </w:pPr>
    </w:p>
    <w:p w14:paraId="7BB96B05" w14:textId="08C64976" w:rsidR="00D30C54" w:rsidRPr="005263A3" w:rsidRDefault="00D30C5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D30C54" w:rsidRPr="005263A3" w:rsidSect="00F71602">
      <w:pgSz w:w="11906" w:h="16838" w:code="9"/>
      <w:pgMar w:top="1440" w:right="709"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52BE"/>
    <w:multiLevelType w:val="multilevel"/>
    <w:tmpl w:val="1898EA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CC4A93"/>
    <w:multiLevelType w:val="multilevel"/>
    <w:tmpl w:val="4CC6D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3D22CD"/>
    <w:multiLevelType w:val="multilevel"/>
    <w:tmpl w:val="8490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A44B9"/>
    <w:multiLevelType w:val="hybridMultilevel"/>
    <w:tmpl w:val="46FC81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85164227">
    <w:abstractNumId w:val="1"/>
  </w:num>
  <w:num w:numId="2" w16cid:durableId="994918957">
    <w:abstractNumId w:val="2"/>
  </w:num>
  <w:num w:numId="3" w16cid:durableId="1000887734">
    <w:abstractNumId w:val="0"/>
  </w:num>
  <w:num w:numId="4" w16cid:durableId="127081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5A"/>
    <w:rsid w:val="00111BEA"/>
    <w:rsid w:val="00194140"/>
    <w:rsid w:val="00210E3E"/>
    <w:rsid w:val="002642D1"/>
    <w:rsid w:val="003431F9"/>
    <w:rsid w:val="00453D79"/>
    <w:rsid w:val="00491FCE"/>
    <w:rsid w:val="004D404F"/>
    <w:rsid w:val="005263A3"/>
    <w:rsid w:val="00581ADC"/>
    <w:rsid w:val="005C3403"/>
    <w:rsid w:val="006C07DC"/>
    <w:rsid w:val="006C2728"/>
    <w:rsid w:val="00731EFA"/>
    <w:rsid w:val="007B48A8"/>
    <w:rsid w:val="0095167F"/>
    <w:rsid w:val="00995ED1"/>
    <w:rsid w:val="00A0481E"/>
    <w:rsid w:val="00A35B5A"/>
    <w:rsid w:val="00AA2426"/>
    <w:rsid w:val="00AF555C"/>
    <w:rsid w:val="00B172DA"/>
    <w:rsid w:val="00B334D9"/>
    <w:rsid w:val="00B67F40"/>
    <w:rsid w:val="00B9003B"/>
    <w:rsid w:val="00CC042B"/>
    <w:rsid w:val="00D30C54"/>
    <w:rsid w:val="00DD5BBB"/>
    <w:rsid w:val="00EA5882"/>
    <w:rsid w:val="00ED2210"/>
    <w:rsid w:val="00F71602"/>
    <w:rsid w:val="00FC59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3D629"/>
  <w15:chartTrackingRefBased/>
  <w15:docId w15:val="{A2B47E48-AC0D-4D5E-8EE7-F910E3A8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2DA"/>
  </w:style>
  <w:style w:type="paragraph" w:styleId="Heading1">
    <w:name w:val="heading 1"/>
    <w:basedOn w:val="Normal"/>
    <w:next w:val="Normal"/>
    <w:link w:val="Heading1Char"/>
    <w:uiPriority w:val="9"/>
    <w:qFormat/>
    <w:rsid w:val="00B172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35B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B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B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B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2D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172DA"/>
    <w:pPr>
      <w:ind w:left="720"/>
      <w:contextualSpacing/>
    </w:pPr>
  </w:style>
  <w:style w:type="character" w:customStyle="1" w:styleId="Heading2Char">
    <w:name w:val="Heading 2 Char"/>
    <w:basedOn w:val="DefaultParagraphFont"/>
    <w:link w:val="Heading2"/>
    <w:uiPriority w:val="9"/>
    <w:semiHidden/>
    <w:rsid w:val="00A35B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B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B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B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B5A"/>
    <w:rPr>
      <w:rFonts w:eastAsiaTheme="majorEastAsia" w:cstheme="majorBidi"/>
      <w:color w:val="272727" w:themeColor="text1" w:themeTint="D8"/>
    </w:rPr>
  </w:style>
  <w:style w:type="paragraph" w:styleId="Title">
    <w:name w:val="Title"/>
    <w:basedOn w:val="Normal"/>
    <w:next w:val="Normal"/>
    <w:link w:val="TitleChar"/>
    <w:uiPriority w:val="10"/>
    <w:qFormat/>
    <w:rsid w:val="00A35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B5A"/>
    <w:pPr>
      <w:spacing w:before="160"/>
      <w:jc w:val="center"/>
    </w:pPr>
    <w:rPr>
      <w:i/>
      <w:iCs/>
      <w:color w:val="404040" w:themeColor="text1" w:themeTint="BF"/>
    </w:rPr>
  </w:style>
  <w:style w:type="character" w:customStyle="1" w:styleId="QuoteChar">
    <w:name w:val="Quote Char"/>
    <w:basedOn w:val="DefaultParagraphFont"/>
    <w:link w:val="Quote"/>
    <w:uiPriority w:val="29"/>
    <w:rsid w:val="00A35B5A"/>
    <w:rPr>
      <w:i/>
      <w:iCs/>
      <w:color w:val="404040" w:themeColor="text1" w:themeTint="BF"/>
    </w:rPr>
  </w:style>
  <w:style w:type="character" w:styleId="IntenseEmphasis">
    <w:name w:val="Intense Emphasis"/>
    <w:basedOn w:val="DefaultParagraphFont"/>
    <w:uiPriority w:val="21"/>
    <w:qFormat/>
    <w:rsid w:val="00A35B5A"/>
    <w:rPr>
      <w:i/>
      <w:iCs/>
      <w:color w:val="2F5496" w:themeColor="accent1" w:themeShade="BF"/>
    </w:rPr>
  </w:style>
  <w:style w:type="paragraph" w:styleId="IntenseQuote">
    <w:name w:val="Intense Quote"/>
    <w:basedOn w:val="Normal"/>
    <w:next w:val="Normal"/>
    <w:link w:val="IntenseQuoteChar"/>
    <w:uiPriority w:val="30"/>
    <w:qFormat/>
    <w:rsid w:val="00A35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B5A"/>
    <w:rPr>
      <w:i/>
      <w:iCs/>
      <w:color w:val="2F5496" w:themeColor="accent1" w:themeShade="BF"/>
    </w:rPr>
  </w:style>
  <w:style w:type="character" w:styleId="IntenseReference">
    <w:name w:val="Intense Reference"/>
    <w:basedOn w:val="DefaultParagraphFont"/>
    <w:uiPriority w:val="32"/>
    <w:qFormat/>
    <w:rsid w:val="00A35B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Ravinder Sharma</cp:lastModifiedBy>
  <cp:revision>24</cp:revision>
  <dcterms:created xsi:type="dcterms:W3CDTF">2025-08-28T08:09:00Z</dcterms:created>
  <dcterms:modified xsi:type="dcterms:W3CDTF">2025-08-28T09:15:00Z</dcterms:modified>
</cp:coreProperties>
</file>