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40" w:rsidRDefault="003E0919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</w:t>
      </w:r>
    </w:p>
    <w:p w:rsidR="009F5440" w:rsidRDefault="003E0919">
      <w:pPr>
        <w:pStyle w:val="normal0"/>
        <w:spacing w:before="240" w:after="240"/>
        <w:jc w:val="center"/>
        <w:rPr>
          <w:rFonts w:ascii="Roboto" w:eastAsia="Roboto" w:hAnsi="Roboto" w:cs="Roboto"/>
          <w:b/>
          <w:color w:val="202124"/>
          <w:sz w:val="28"/>
          <w:szCs w:val="28"/>
          <w:highlight w:val="white"/>
        </w:rPr>
      </w:pPr>
      <w:r>
        <w:rPr>
          <w:rFonts w:ascii="Roboto" w:eastAsia="Roboto" w:hAnsi="Roboto" w:cs="Roboto"/>
          <w:b/>
          <w:color w:val="202124"/>
          <w:sz w:val="28"/>
          <w:szCs w:val="28"/>
          <w:highlight w:val="white"/>
        </w:rPr>
        <w:t>Curri</w:t>
      </w:r>
      <w:r w:rsidR="00B84119">
        <w:rPr>
          <w:rFonts w:ascii="Roboto" w:eastAsia="Roboto" w:hAnsi="Roboto" w:cs="Roboto"/>
          <w:b/>
          <w:color w:val="202124"/>
          <w:sz w:val="28"/>
          <w:szCs w:val="28"/>
          <w:highlight w:val="white"/>
        </w:rPr>
        <w:t>culum feedback analysis of B.Sc. Physics</w:t>
      </w:r>
      <w:r>
        <w:rPr>
          <w:rFonts w:ascii="Roboto" w:eastAsia="Roboto" w:hAnsi="Roboto" w:cs="Roboto"/>
          <w:b/>
          <w:color w:val="202124"/>
          <w:sz w:val="28"/>
          <w:szCs w:val="28"/>
          <w:highlight w:val="white"/>
        </w:rPr>
        <w:t xml:space="preserve"> students for the academic year 2021-22 </w:t>
      </w:r>
    </w:p>
    <w:p w:rsidR="009F5440" w:rsidRDefault="003E0919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</w:t>
      </w:r>
    </w:p>
    <w:p w:rsidR="009F5440" w:rsidRDefault="003E0919">
      <w:pPr>
        <w:pStyle w:val="normal0"/>
        <w:spacing w:before="240" w:after="240"/>
        <w:rPr>
          <w:rFonts w:ascii="Roboto" w:eastAsia="Roboto" w:hAnsi="Roboto" w:cs="Roboto"/>
          <w:b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                                                                                     </w:t>
      </w:r>
    </w:p>
    <w:p w:rsidR="009F5440" w:rsidRDefault="009F5440">
      <w:pPr>
        <w:pStyle w:val="normal0"/>
        <w:spacing w:before="240" w:after="240"/>
        <w:rPr>
          <w:rFonts w:ascii="Roboto" w:eastAsia="Roboto" w:hAnsi="Roboto" w:cs="Roboto"/>
          <w:b/>
          <w:color w:val="202124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96"/>
        <w:gridCol w:w="3315"/>
        <w:gridCol w:w="1485"/>
        <w:gridCol w:w="1882"/>
        <w:gridCol w:w="1882"/>
      </w:tblGrid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Sr. No.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Question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Agree (In percentage)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Neutral (In percentage)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Disagree (In percentage)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spacing w:before="240" w:after="240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 xml:space="preserve">Curriculum is suitable to the Course/Subject.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5F7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88.0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</w:t>
            </w:r>
            <w:r w:rsidR="005F7BEC">
              <w:rPr>
                <w:rFonts w:ascii="Roboto" w:eastAsia="Roboto" w:hAnsi="Roboto" w:cs="Roboto"/>
                <w:b/>
                <w:color w:val="202124"/>
                <w:highlight w:val="white"/>
              </w:rPr>
              <w:t>2.0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spacing w:before="240" w:after="240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Aims and objectives of curriculum are well defined and clear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5F7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88.0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5F7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12.0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college organizes various experts lecture for your career orientation.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4940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</w:t>
            </w:r>
            <w:r w:rsidR="005F7BEC">
              <w:rPr>
                <w:rFonts w:ascii="Roboto" w:eastAsia="Roboto" w:hAnsi="Roboto" w:cs="Roboto"/>
                <w:b/>
                <w:color w:val="202124"/>
                <w:highlight w:val="white"/>
              </w:rPr>
              <w:t>0.0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5F7B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10.0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49406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10.6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4.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has good balance between theory and application.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34D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71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22.4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34D4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5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.9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5.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Seminars and Presentations should be a part of the curriculum.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CD1F8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76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22.4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CD1F8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5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.9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generates interest in the subject area.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902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902C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0.7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3.4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is intellectually stimulating.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525B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5.9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525B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1.7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helps students develop their personalities.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275A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7.2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275A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6.9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lastRenderedPageBreak/>
              <w:t>9.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has moderate length to be completed within stipulated teaching days by the teacher.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68.9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3.4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10.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has practical relevance to resolve daily life problems.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292C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2.1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292C6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25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13.8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11.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develops skills for employability.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63.7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32.8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3.4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12.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internal assessment system as prescribed by the university is fair and unbiased.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07443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40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</w:t>
            </w: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07443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20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</w:t>
            </w: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07443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9.3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13.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Do you feel satisfied with teaching staff and teaching methods adopted by them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82.7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15.5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1.7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14.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Extra curricular activities are regularly organised by the college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68.9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22.4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8.6</w:t>
            </w:r>
          </w:p>
        </w:tc>
      </w:tr>
      <w:tr w:rsidR="009F5440">
        <w:trPr>
          <w:cantSplit/>
          <w:trHeight w:val="420"/>
          <w:tblHeader/>
        </w:trPr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15.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following facilities provided by the college are satisfactory.</w:t>
            </w:r>
          </w:p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</w:tr>
      <w:tr w:rsidR="009F5440">
        <w:trPr>
          <w:cantSplit/>
          <w:trHeight w:val="420"/>
          <w:tblHeader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Library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21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8.6</w:t>
            </w:r>
          </w:p>
        </w:tc>
      </w:tr>
      <w:tr w:rsidR="009F5440">
        <w:trPr>
          <w:cantSplit/>
          <w:trHeight w:val="420"/>
          <w:tblHeader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02124"/>
                <w:sz w:val="18"/>
                <w:szCs w:val="18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Canteen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39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.3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29.3</w:t>
            </w:r>
          </w:p>
        </w:tc>
      </w:tr>
      <w:tr w:rsidR="009F5440">
        <w:trPr>
          <w:cantSplit/>
          <w:trHeight w:val="420"/>
          <w:tblHeader/>
        </w:trPr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Lab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6.8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5.8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17.2</w:t>
            </w:r>
          </w:p>
        </w:tc>
      </w:tr>
      <w:tr w:rsidR="009F5440">
        <w:trPr>
          <w:cantSplit/>
          <w:trHeight w:val="420"/>
          <w:tblHeader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9F544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02124"/>
                <w:sz w:val="18"/>
                <w:szCs w:val="18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Sports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0.3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BE624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7.5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12</w:t>
            </w:r>
          </w:p>
        </w:tc>
      </w:tr>
      <w:tr w:rsidR="009F5440">
        <w:trPr>
          <w:cantSplit/>
          <w:tblHeader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16.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3E09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0212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college campus is eco-friendly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AC79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AC79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10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.</w:t>
            </w: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440" w:rsidRDefault="00AC796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</w:t>
            </w:r>
            <w:r w:rsidR="003E0919">
              <w:rPr>
                <w:rFonts w:ascii="Roboto" w:eastAsia="Roboto" w:hAnsi="Roboto" w:cs="Roboto"/>
                <w:b/>
                <w:color w:val="202124"/>
                <w:highlight w:val="white"/>
              </w:rPr>
              <w:t>0.</w:t>
            </w: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0</w:t>
            </w:r>
          </w:p>
        </w:tc>
      </w:tr>
    </w:tbl>
    <w:p w:rsidR="009F5440" w:rsidRDefault="009F5440">
      <w:pPr>
        <w:pStyle w:val="normal0"/>
        <w:spacing w:before="240" w:after="240"/>
        <w:rPr>
          <w:rFonts w:ascii="Roboto" w:eastAsia="Roboto" w:hAnsi="Roboto" w:cs="Roboto"/>
          <w:b/>
          <w:color w:val="202124"/>
          <w:highlight w:val="white"/>
        </w:rPr>
      </w:pPr>
    </w:p>
    <w:p w:rsidR="009F5440" w:rsidRDefault="003E0919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                                                                           </w:t>
      </w:r>
    </w:p>
    <w:p w:rsidR="009F5440" w:rsidRDefault="009F5440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</w:p>
    <w:p w:rsidR="009F5440" w:rsidRDefault="003E0919" w:rsidP="00431828">
      <w:pPr>
        <w:pStyle w:val="normal0"/>
        <w:spacing w:before="240" w:after="240"/>
        <w:jc w:val="both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lastRenderedPageBreak/>
        <w:t xml:space="preserve">To collect feedback from students of </w:t>
      </w:r>
      <w:r w:rsidR="005A34A6">
        <w:rPr>
          <w:rFonts w:ascii="Roboto" w:eastAsia="Roboto" w:hAnsi="Roboto" w:cs="Roboto"/>
          <w:color w:val="202124"/>
          <w:highlight w:val="white"/>
        </w:rPr>
        <w:t>Physics</w:t>
      </w:r>
      <w:r>
        <w:rPr>
          <w:rFonts w:ascii="Roboto" w:eastAsia="Roboto" w:hAnsi="Roboto" w:cs="Roboto"/>
          <w:color w:val="202124"/>
          <w:highlight w:val="white"/>
        </w:rPr>
        <w:t>, feedback forms were shared with the students t</w:t>
      </w:r>
      <w:r w:rsidR="00D26015">
        <w:rPr>
          <w:rFonts w:ascii="Roboto" w:eastAsia="Roboto" w:hAnsi="Roboto" w:cs="Roboto"/>
          <w:color w:val="202124"/>
          <w:highlight w:val="white"/>
        </w:rPr>
        <w:t>hrough their WhatsApp groups. 48</w:t>
      </w:r>
      <w:r>
        <w:rPr>
          <w:rFonts w:ascii="Roboto" w:eastAsia="Roboto" w:hAnsi="Roboto" w:cs="Roboto"/>
          <w:color w:val="202124"/>
          <w:highlight w:val="white"/>
        </w:rPr>
        <w:t xml:space="preserve"> students filled feedback form. Per-centage of responses are given in the above table. On the basis of the above table, it is analyzed that more tha</w:t>
      </w:r>
      <w:r w:rsidR="00634209">
        <w:rPr>
          <w:rFonts w:ascii="Roboto" w:eastAsia="Roboto" w:hAnsi="Roboto" w:cs="Roboto"/>
          <w:color w:val="202124"/>
          <w:highlight w:val="white"/>
        </w:rPr>
        <w:t>n 85</w:t>
      </w:r>
      <w:r>
        <w:rPr>
          <w:rFonts w:ascii="Roboto" w:eastAsia="Roboto" w:hAnsi="Roboto" w:cs="Roboto"/>
          <w:color w:val="202124"/>
          <w:highlight w:val="white"/>
        </w:rPr>
        <w:t xml:space="preserve"> percent of students are satisfied with curriculum is suitable to the Course/Subject;  Aims and objectives of curriculum are well defined and clear; satisfied with teaching staff and teaching methods adopted by them.</w:t>
      </w:r>
    </w:p>
    <w:p w:rsidR="009F5440" w:rsidRDefault="003E0919" w:rsidP="00431828">
      <w:pPr>
        <w:pStyle w:val="normal0"/>
        <w:spacing w:before="240" w:after="240"/>
        <w:jc w:val="both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Almost 70-80 percent of students agree that curriculum has good balance between theory and application</w:t>
      </w:r>
      <w:r w:rsidR="00431828">
        <w:rPr>
          <w:rFonts w:ascii="Roboto" w:eastAsia="Roboto" w:hAnsi="Roboto" w:cs="Roboto"/>
          <w:color w:val="202124"/>
          <w:highlight w:val="white"/>
        </w:rPr>
        <w:t>; seminars</w:t>
      </w:r>
      <w:r>
        <w:rPr>
          <w:rFonts w:ascii="Roboto" w:eastAsia="Roboto" w:hAnsi="Roboto" w:cs="Roboto"/>
          <w:color w:val="202124"/>
          <w:highlight w:val="white"/>
        </w:rPr>
        <w:t xml:space="preserve"> and presentations should be a part of the curriculum; curriculum generates interest in the subject area; curriculu</w:t>
      </w:r>
      <w:r w:rsidR="00494061">
        <w:rPr>
          <w:rFonts w:ascii="Roboto" w:eastAsia="Roboto" w:hAnsi="Roboto" w:cs="Roboto"/>
          <w:color w:val="202124"/>
          <w:highlight w:val="white"/>
        </w:rPr>
        <w:t>m is intellectually stimulating, college organizes various experts lecture for your career orientation</w:t>
      </w:r>
      <w:r w:rsidR="00292C60">
        <w:rPr>
          <w:rFonts w:ascii="Roboto" w:eastAsia="Roboto" w:hAnsi="Roboto" w:cs="Roboto"/>
          <w:color w:val="202124"/>
          <w:highlight w:val="white"/>
        </w:rPr>
        <w:t>.</w:t>
      </w:r>
    </w:p>
    <w:p w:rsidR="009F5440" w:rsidRDefault="003E0919" w:rsidP="00431828">
      <w:pPr>
        <w:pStyle w:val="normal0"/>
        <w:spacing w:before="240" w:after="240"/>
        <w:jc w:val="both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Almost 60-70 percent students agree that </w:t>
      </w:r>
      <w:r w:rsidR="00431828">
        <w:rPr>
          <w:rFonts w:ascii="Roboto" w:eastAsia="Roboto" w:hAnsi="Roboto" w:cs="Roboto"/>
          <w:color w:val="202124"/>
          <w:highlight w:val="white"/>
        </w:rPr>
        <w:t>curriculum</w:t>
      </w:r>
      <w:r>
        <w:rPr>
          <w:rFonts w:ascii="Roboto" w:eastAsia="Roboto" w:hAnsi="Roboto" w:cs="Roboto"/>
          <w:color w:val="202124"/>
          <w:highlight w:val="white"/>
        </w:rPr>
        <w:t xml:space="preserve"> helps students develop their personalities; curriculum has moderate length to be completed within stipulated teaching days by the teacher; curriculum has practical relevance to resolve daily life problems; curriculum develops skills for employability; </w:t>
      </w:r>
      <w:r w:rsidR="00431828">
        <w:rPr>
          <w:rFonts w:ascii="Roboto" w:eastAsia="Roboto" w:hAnsi="Roboto" w:cs="Roboto"/>
          <w:color w:val="202124"/>
          <w:highlight w:val="white"/>
        </w:rPr>
        <w:t>extracurricular</w:t>
      </w:r>
      <w:r>
        <w:rPr>
          <w:rFonts w:ascii="Roboto" w:eastAsia="Roboto" w:hAnsi="Roboto" w:cs="Roboto"/>
          <w:color w:val="202124"/>
          <w:highlight w:val="white"/>
        </w:rPr>
        <w:t xml:space="preserve"> activities are regularly organized by the college.</w:t>
      </w:r>
    </w:p>
    <w:p w:rsidR="009F5440" w:rsidRDefault="00BE6245" w:rsidP="00431828">
      <w:pPr>
        <w:pStyle w:val="normal0"/>
        <w:spacing w:before="240" w:after="240"/>
        <w:jc w:val="both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Almost 6</w:t>
      </w:r>
      <w:r w:rsidR="003E0919">
        <w:rPr>
          <w:rFonts w:ascii="Roboto" w:eastAsia="Roboto" w:hAnsi="Roboto" w:cs="Roboto"/>
          <w:color w:val="202124"/>
          <w:highlight w:val="white"/>
        </w:rPr>
        <w:t>0 per-cent students agree that the college campus is eco-friendly; the internal assessment system as prescribed by the university is fair and unbiased.</w:t>
      </w:r>
    </w:p>
    <w:p w:rsidR="009F5440" w:rsidRDefault="00A80B1F" w:rsidP="00431828">
      <w:pPr>
        <w:pStyle w:val="normal0"/>
        <w:spacing w:before="240" w:after="240"/>
        <w:jc w:val="both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Also 70</w:t>
      </w:r>
      <w:r w:rsidR="003E0919">
        <w:rPr>
          <w:rFonts w:ascii="Roboto" w:eastAsia="Roboto" w:hAnsi="Roboto" w:cs="Roboto"/>
          <w:color w:val="202124"/>
          <w:highlight w:val="white"/>
        </w:rPr>
        <w:t xml:space="preserve"> percent students are satis</w:t>
      </w:r>
      <w:r>
        <w:rPr>
          <w:rFonts w:ascii="Roboto" w:eastAsia="Roboto" w:hAnsi="Roboto" w:cs="Roboto"/>
          <w:color w:val="202124"/>
          <w:highlight w:val="white"/>
        </w:rPr>
        <w:t>fied with library facilities, 39</w:t>
      </w:r>
      <w:r w:rsidR="0006500E">
        <w:rPr>
          <w:rFonts w:ascii="Roboto" w:eastAsia="Roboto" w:hAnsi="Roboto" w:cs="Roboto"/>
          <w:color w:val="202124"/>
          <w:highlight w:val="white"/>
        </w:rPr>
        <w:t xml:space="preserve"> </w:t>
      </w:r>
      <w:r w:rsidR="003E0919">
        <w:rPr>
          <w:rFonts w:ascii="Roboto" w:eastAsia="Roboto" w:hAnsi="Roboto" w:cs="Roboto"/>
          <w:color w:val="202124"/>
          <w:highlight w:val="white"/>
        </w:rPr>
        <w:t>percent students are satis</w:t>
      </w:r>
      <w:r>
        <w:rPr>
          <w:rFonts w:ascii="Roboto" w:eastAsia="Roboto" w:hAnsi="Roboto" w:cs="Roboto"/>
          <w:color w:val="202124"/>
          <w:highlight w:val="white"/>
        </w:rPr>
        <w:t xml:space="preserve">fied with canteen facilities, </w:t>
      </w:r>
      <w:r w:rsidR="00494061">
        <w:rPr>
          <w:rFonts w:ascii="Roboto" w:eastAsia="Roboto" w:hAnsi="Roboto" w:cs="Roboto"/>
          <w:color w:val="202124"/>
          <w:highlight w:val="white"/>
        </w:rPr>
        <w:t>76 percent</w:t>
      </w:r>
      <w:r w:rsidR="003E0919">
        <w:rPr>
          <w:rFonts w:ascii="Roboto" w:eastAsia="Roboto" w:hAnsi="Roboto" w:cs="Roboto"/>
          <w:color w:val="202124"/>
          <w:highlight w:val="white"/>
        </w:rPr>
        <w:t xml:space="preserve"> students are sat</w:t>
      </w:r>
      <w:r>
        <w:rPr>
          <w:rFonts w:ascii="Roboto" w:eastAsia="Roboto" w:hAnsi="Roboto" w:cs="Roboto"/>
          <w:color w:val="202124"/>
          <w:highlight w:val="white"/>
        </w:rPr>
        <w:t>isfied with lab facilities and 7</w:t>
      </w:r>
      <w:r w:rsidR="003E0919">
        <w:rPr>
          <w:rFonts w:ascii="Roboto" w:eastAsia="Roboto" w:hAnsi="Roboto" w:cs="Roboto"/>
          <w:color w:val="202124"/>
          <w:highlight w:val="white"/>
        </w:rPr>
        <w:t>0  percent students are satisfied with sports facilities.</w:t>
      </w:r>
    </w:p>
    <w:p w:rsidR="009F5440" w:rsidRDefault="009F5440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</w:p>
    <w:p w:rsidR="009F5440" w:rsidRDefault="003E0919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   </w:t>
      </w:r>
      <w:r>
        <w:rPr>
          <w:rFonts w:ascii="Roboto" w:eastAsia="Roboto" w:hAnsi="Roboto" w:cs="Roboto"/>
          <w:b/>
          <w:color w:val="202124"/>
          <w:highlight w:val="white"/>
        </w:rPr>
        <w:t xml:space="preserve">Suggestions: </w:t>
      </w:r>
      <w:r>
        <w:rPr>
          <w:rFonts w:ascii="Roboto" w:eastAsia="Roboto" w:hAnsi="Roboto" w:cs="Roboto"/>
          <w:color w:val="202124"/>
          <w:highlight w:val="white"/>
        </w:rPr>
        <w:t>On the basis of the above analysis, it is suggested that:</w:t>
      </w:r>
    </w:p>
    <w:p w:rsidR="009F5440" w:rsidRDefault="003E0919">
      <w:pPr>
        <w:pStyle w:val="normal0"/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1.</w:t>
      </w:r>
      <w:r>
        <w:rPr>
          <w:rFonts w:ascii="Roboto" w:eastAsia="Roboto" w:hAnsi="Roboto" w:cs="Roboto"/>
          <w:color w:val="202124"/>
          <w:sz w:val="14"/>
          <w:szCs w:val="14"/>
          <w:highlight w:val="white"/>
        </w:rPr>
        <w:t xml:space="preserve">     </w:t>
      </w:r>
      <w:r>
        <w:rPr>
          <w:rFonts w:ascii="Roboto" w:eastAsia="Roboto" w:hAnsi="Roboto" w:cs="Roboto"/>
          <w:color w:val="202124"/>
          <w:highlight w:val="white"/>
        </w:rPr>
        <w:t>The internal assessment system as prescribed by the university should be improved.</w:t>
      </w:r>
    </w:p>
    <w:p w:rsidR="009F5440" w:rsidRDefault="003E0919">
      <w:pPr>
        <w:pStyle w:val="normal0"/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2.</w:t>
      </w:r>
      <w:r>
        <w:rPr>
          <w:rFonts w:ascii="Roboto" w:eastAsia="Roboto" w:hAnsi="Roboto" w:cs="Roboto"/>
          <w:color w:val="202124"/>
          <w:sz w:val="14"/>
          <w:szCs w:val="14"/>
          <w:highlight w:val="white"/>
        </w:rPr>
        <w:t xml:space="preserve">      </w:t>
      </w:r>
      <w:r>
        <w:rPr>
          <w:rFonts w:ascii="Roboto" w:eastAsia="Roboto" w:hAnsi="Roboto" w:cs="Roboto"/>
          <w:color w:val="202124"/>
          <w:highlight w:val="white"/>
        </w:rPr>
        <w:t>Syllabus is lengthy and should be decreased.</w:t>
      </w:r>
    </w:p>
    <w:p w:rsidR="009F5440" w:rsidRDefault="003E0919">
      <w:pPr>
        <w:pStyle w:val="normal0"/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3.    Canteen facilities should be improved.</w:t>
      </w:r>
    </w:p>
    <w:p w:rsidR="009F5440" w:rsidRDefault="003E0919">
      <w:pPr>
        <w:pStyle w:val="normal0"/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4.</w:t>
      </w:r>
      <w:r>
        <w:rPr>
          <w:rFonts w:ascii="Roboto" w:eastAsia="Roboto" w:hAnsi="Roboto" w:cs="Roboto"/>
          <w:color w:val="202124"/>
          <w:sz w:val="14"/>
          <w:szCs w:val="14"/>
          <w:highlight w:val="white"/>
        </w:rPr>
        <w:t xml:space="preserve">     </w:t>
      </w:r>
      <w:r>
        <w:rPr>
          <w:rFonts w:ascii="Roboto" w:eastAsia="Roboto" w:hAnsi="Roboto" w:cs="Roboto"/>
          <w:color w:val="202124"/>
          <w:highlight w:val="white"/>
        </w:rPr>
        <w:t>Syllabus should be updated regularly.</w:t>
      </w:r>
    </w:p>
    <w:p w:rsidR="00A3624D" w:rsidRPr="00A3624D" w:rsidRDefault="00A3624D" w:rsidP="00A3624D">
      <w:pPr>
        <w:pStyle w:val="normal0"/>
        <w:spacing w:before="240" w:after="240"/>
        <w:rPr>
          <w:rFonts w:ascii="Roboto" w:eastAsia="Roboto" w:hAnsi="Roboto" w:cs="Roboto"/>
          <w:color w:val="202124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</w:t>
      </w:r>
      <w:r w:rsidR="0025264F">
        <w:rPr>
          <w:rFonts w:ascii="Roboto" w:eastAsia="Roboto" w:hAnsi="Roboto" w:cs="Roboto"/>
          <w:color w:val="202124"/>
          <w:highlight w:val="white"/>
        </w:rPr>
        <w:t xml:space="preserve">   </w:t>
      </w:r>
      <w:r w:rsidR="00BB7434">
        <w:rPr>
          <w:rFonts w:ascii="Roboto" w:eastAsia="Roboto" w:hAnsi="Roboto" w:cs="Roboto"/>
          <w:color w:val="202124"/>
          <w:highlight w:val="white"/>
        </w:rPr>
        <w:t xml:space="preserve">5. </w:t>
      </w:r>
      <w:r w:rsidR="00DD5F00">
        <w:rPr>
          <w:rFonts w:ascii="Roboto" w:eastAsia="Roboto" w:hAnsi="Roboto" w:cs="Roboto"/>
          <w:color w:val="202124"/>
          <w:highlight w:val="white"/>
        </w:rPr>
        <w:t xml:space="preserve">     </w:t>
      </w:r>
      <w:r w:rsidRPr="00A3624D">
        <w:rPr>
          <w:rFonts w:ascii="Roboto" w:eastAsia="Roboto" w:hAnsi="Roboto" w:cs="Roboto"/>
          <w:color w:val="202124"/>
        </w:rPr>
        <w:t>Project work should be included in curriculum.</w:t>
      </w:r>
    </w:p>
    <w:p w:rsidR="00DD5F00" w:rsidRDefault="00DD5F00" w:rsidP="00DD5F00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</w:p>
    <w:p w:rsidR="00BB7434" w:rsidRDefault="00BB7434">
      <w:pPr>
        <w:pStyle w:val="normal0"/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</w:p>
    <w:p w:rsidR="009F5440" w:rsidRDefault="009F5440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</w:p>
    <w:p w:rsidR="009F5440" w:rsidRDefault="003E0919">
      <w:pPr>
        <w:pStyle w:val="normal0"/>
        <w:spacing w:before="240" w:after="240"/>
        <w:jc w:val="right"/>
        <w:rPr>
          <w:rFonts w:ascii="Roboto" w:eastAsia="Roboto" w:hAnsi="Roboto" w:cs="Roboto"/>
          <w:b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                                                           </w:t>
      </w:r>
      <w:r w:rsidR="00AD118E">
        <w:rPr>
          <w:rFonts w:ascii="Roboto" w:eastAsia="Roboto" w:hAnsi="Roboto" w:cs="Roboto"/>
          <w:color w:val="202124"/>
          <w:highlight w:val="white"/>
        </w:rPr>
        <w:t xml:space="preserve">                              </w:t>
      </w:r>
      <w:r>
        <w:rPr>
          <w:rFonts w:ascii="Roboto" w:eastAsia="Roboto" w:hAnsi="Roboto" w:cs="Roboto"/>
          <w:color w:val="202124"/>
          <w:highlight w:val="white"/>
        </w:rPr>
        <w:t xml:space="preserve">           </w:t>
      </w:r>
      <w:r>
        <w:rPr>
          <w:rFonts w:ascii="Roboto" w:eastAsia="Roboto" w:hAnsi="Roboto" w:cs="Roboto"/>
          <w:b/>
          <w:color w:val="202124"/>
          <w:highlight w:val="white"/>
        </w:rPr>
        <w:t xml:space="preserve">Dr. </w:t>
      </w:r>
      <w:r w:rsidR="00BB7434">
        <w:rPr>
          <w:rFonts w:ascii="Roboto" w:eastAsia="Roboto" w:hAnsi="Roboto" w:cs="Roboto"/>
          <w:b/>
          <w:color w:val="202124"/>
          <w:highlight w:val="white"/>
        </w:rPr>
        <w:t>Neetu</w:t>
      </w:r>
    </w:p>
    <w:p w:rsidR="009F5440" w:rsidRDefault="003E0919">
      <w:pPr>
        <w:pStyle w:val="normal0"/>
        <w:spacing w:before="240" w:after="240"/>
        <w:jc w:val="right"/>
        <w:rPr>
          <w:rFonts w:ascii="Roboto" w:eastAsia="Roboto" w:hAnsi="Roboto" w:cs="Roboto"/>
          <w:b/>
          <w:color w:val="202124"/>
          <w:highlight w:val="white"/>
        </w:rPr>
      </w:pPr>
      <w:r>
        <w:rPr>
          <w:rFonts w:ascii="Roboto" w:eastAsia="Roboto" w:hAnsi="Roboto" w:cs="Roboto"/>
          <w:b/>
          <w:color w:val="202124"/>
          <w:highlight w:val="white"/>
        </w:rPr>
        <w:t xml:space="preserve">                                                                                             </w:t>
      </w:r>
      <w:r w:rsidR="00BB7434">
        <w:rPr>
          <w:rFonts w:ascii="Roboto" w:eastAsia="Roboto" w:hAnsi="Roboto" w:cs="Roboto"/>
          <w:b/>
          <w:color w:val="202124"/>
          <w:highlight w:val="white"/>
        </w:rPr>
        <w:t xml:space="preserve">                   </w:t>
      </w:r>
      <w:r w:rsidR="00BB7434">
        <w:rPr>
          <w:rFonts w:ascii="Roboto" w:eastAsia="Roboto" w:hAnsi="Roboto" w:cs="Roboto"/>
          <w:b/>
          <w:color w:val="202124"/>
          <w:highlight w:val="white"/>
        </w:rPr>
        <w:tab/>
        <w:t xml:space="preserve">        </w:t>
      </w:r>
      <w:r w:rsidR="00BB7434">
        <w:rPr>
          <w:rFonts w:ascii="Roboto" w:eastAsia="Roboto" w:hAnsi="Roboto" w:cs="Roboto"/>
          <w:b/>
          <w:color w:val="202124"/>
          <w:highlight w:val="white"/>
        </w:rPr>
        <w:tab/>
        <w:t xml:space="preserve">    Physics Department </w:t>
      </w:r>
    </w:p>
    <w:p w:rsidR="009F5440" w:rsidRDefault="003E0919">
      <w:pPr>
        <w:pStyle w:val="normal0"/>
        <w:spacing w:before="240" w:after="24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lastRenderedPageBreak/>
        <w:t xml:space="preserve"> </w:t>
      </w:r>
    </w:p>
    <w:p w:rsidR="009F5440" w:rsidRDefault="009F5440">
      <w:pPr>
        <w:pStyle w:val="normal0"/>
        <w:spacing w:before="240" w:after="240"/>
        <w:rPr>
          <w:rFonts w:ascii="Roboto" w:eastAsia="Roboto" w:hAnsi="Roboto" w:cs="Roboto"/>
          <w:color w:val="202124"/>
          <w:highlight w:val="white"/>
        </w:rPr>
      </w:pPr>
    </w:p>
    <w:p w:rsidR="009F5440" w:rsidRDefault="009F5440">
      <w:pPr>
        <w:pStyle w:val="normal0"/>
      </w:pPr>
    </w:p>
    <w:p w:rsidR="009F5440" w:rsidRDefault="009F5440">
      <w:pPr>
        <w:pStyle w:val="normal0"/>
      </w:pPr>
    </w:p>
    <w:sectPr w:rsidR="009F5440" w:rsidSect="009F544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4A0" w:rsidRDefault="001614A0" w:rsidP="009F5440">
      <w:pPr>
        <w:spacing w:line="240" w:lineRule="auto"/>
      </w:pPr>
      <w:r>
        <w:separator/>
      </w:r>
    </w:p>
  </w:endnote>
  <w:endnote w:type="continuationSeparator" w:id="1">
    <w:p w:rsidR="001614A0" w:rsidRDefault="001614A0" w:rsidP="009F5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4A0" w:rsidRDefault="001614A0" w:rsidP="009F5440">
      <w:pPr>
        <w:spacing w:line="240" w:lineRule="auto"/>
      </w:pPr>
      <w:r>
        <w:separator/>
      </w:r>
    </w:p>
  </w:footnote>
  <w:footnote w:type="continuationSeparator" w:id="1">
    <w:p w:rsidR="001614A0" w:rsidRDefault="001614A0" w:rsidP="009F54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440" w:rsidRDefault="009F5440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0632"/>
    <w:multiLevelType w:val="multilevel"/>
    <w:tmpl w:val="AC34C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ABD7B5F"/>
    <w:multiLevelType w:val="hybridMultilevel"/>
    <w:tmpl w:val="990E5E1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440"/>
    <w:rsid w:val="0006500E"/>
    <w:rsid w:val="00074439"/>
    <w:rsid w:val="001614A0"/>
    <w:rsid w:val="001D2135"/>
    <w:rsid w:val="0025264F"/>
    <w:rsid w:val="00292C60"/>
    <w:rsid w:val="003275AC"/>
    <w:rsid w:val="003E0919"/>
    <w:rsid w:val="003F26D1"/>
    <w:rsid w:val="00431828"/>
    <w:rsid w:val="00494061"/>
    <w:rsid w:val="00525BC5"/>
    <w:rsid w:val="005A34A6"/>
    <w:rsid w:val="005C2CE0"/>
    <w:rsid w:val="005F7BEC"/>
    <w:rsid w:val="00634209"/>
    <w:rsid w:val="00723A25"/>
    <w:rsid w:val="00934D49"/>
    <w:rsid w:val="009F5440"/>
    <w:rsid w:val="00A3624D"/>
    <w:rsid w:val="00A80B1F"/>
    <w:rsid w:val="00AC796D"/>
    <w:rsid w:val="00AD118E"/>
    <w:rsid w:val="00B84119"/>
    <w:rsid w:val="00B902CC"/>
    <w:rsid w:val="00BB7434"/>
    <w:rsid w:val="00BE6245"/>
    <w:rsid w:val="00CD1F8F"/>
    <w:rsid w:val="00D26015"/>
    <w:rsid w:val="00DD5F00"/>
    <w:rsid w:val="00F17936"/>
    <w:rsid w:val="00F4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936"/>
  </w:style>
  <w:style w:type="paragraph" w:styleId="Heading1">
    <w:name w:val="heading 1"/>
    <w:basedOn w:val="normal0"/>
    <w:next w:val="normal0"/>
    <w:rsid w:val="009F54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F54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F54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F54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F544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F54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F5440"/>
  </w:style>
  <w:style w:type="paragraph" w:styleId="Title">
    <w:name w:val="Title"/>
    <w:basedOn w:val="normal0"/>
    <w:next w:val="normal0"/>
    <w:rsid w:val="009F544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9F544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F544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624D"/>
    <w:pPr>
      <w:spacing w:after="20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Gulshan Narang</dc:creator>
  <cp:lastModifiedBy>HP</cp:lastModifiedBy>
  <cp:revision>27</cp:revision>
  <dcterms:created xsi:type="dcterms:W3CDTF">2023-02-21T07:33:00Z</dcterms:created>
  <dcterms:modified xsi:type="dcterms:W3CDTF">2023-02-21T08:00:00Z</dcterms:modified>
</cp:coreProperties>
</file>