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0BA" w:rsidRDefault="004C19EE">
      <w:pPr>
        <w:pStyle w:val="BodyText"/>
        <w:spacing w:before="78"/>
        <w:ind w:left="209" w:right="985"/>
        <w:jc w:val="center"/>
      </w:pPr>
      <w:r>
        <w:t>Lesson</w:t>
      </w:r>
      <w:r>
        <w:rPr>
          <w:spacing w:val="-3"/>
        </w:rPr>
        <w:t xml:space="preserve"> </w:t>
      </w:r>
      <w:r>
        <w:t>Plan</w:t>
      </w:r>
      <w:r>
        <w:rPr>
          <w:spacing w:val="-1"/>
        </w:rPr>
        <w:t xml:space="preserve"> </w:t>
      </w:r>
      <w:r>
        <w:t>[Academic</w:t>
      </w:r>
      <w:r>
        <w:rPr>
          <w:spacing w:val="-2"/>
        </w:rPr>
        <w:t xml:space="preserve"> </w:t>
      </w:r>
      <w:r>
        <w:t>Session</w:t>
      </w:r>
      <w:r>
        <w:rPr>
          <w:spacing w:val="-4"/>
        </w:rPr>
        <w:t xml:space="preserve"> </w:t>
      </w:r>
      <w:r>
        <w:t>2022-2023]</w:t>
      </w:r>
    </w:p>
    <w:p w:rsidR="004170BA" w:rsidRDefault="004C19EE">
      <w:pPr>
        <w:spacing w:before="162" w:line="360" w:lineRule="auto"/>
        <w:ind w:left="2942" w:right="3724" w:firstLine="1"/>
        <w:jc w:val="center"/>
        <w:rPr>
          <w:b/>
          <w:sz w:val="24"/>
        </w:rPr>
      </w:pPr>
      <w:r>
        <w:rPr>
          <w:b/>
          <w:sz w:val="24"/>
        </w:rPr>
        <w:t>Class: B. Sc</w:t>
      </w:r>
      <w:r w:rsidR="00CF0027">
        <w:rPr>
          <w:b/>
          <w:sz w:val="24"/>
        </w:rPr>
        <w:t xml:space="preserve"> First Year [II S</w:t>
      </w:r>
      <w:r>
        <w:rPr>
          <w:b/>
          <w:sz w:val="24"/>
        </w:rPr>
        <w:t>emester]</w:t>
      </w:r>
      <w:r>
        <w:rPr>
          <w:b/>
          <w:spacing w:val="1"/>
          <w:sz w:val="24"/>
        </w:rPr>
        <w:t xml:space="preserve"> </w:t>
      </w:r>
      <w:r>
        <w:rPr>
          <w:b/>
          <w:sz w:val="24"/>
        </w:rPr>
        <w:t>Subject:</w:t>
      </w:r>
      <w:r>
        <w:rPr>
          <w:b/>
          <w:spacing w:val="-4"/>
          <w:sz w:val="24"/>
        </w:rPr>
        <w:t xml:space="preserve"> </w:t>
      </w:r>
      <w:r w:rsidR="00CF0027">
        <w:rPr>
          <w:b/>
          <w:sz w:val="24"/>
        </w:rPr>
        <w:t>(CH-106</w:t>
      </w:r>
      <w:r>
        <w:rPr>
          <w:b/>
          <w:sz w:val="24"/>
        </w:rPr>
        <w:t>)</w:t>
      </w:r>
      <w:r>
        <w:rPr>
          <w:b/>
          <w:spacing w:val="-4"/>
          <w:sz w:val="24"/>
        </w:rPr>
        <w:t xml:space="preserve"> </w:t>
      </w:r>
      <w:r>
        <w:rPr>
          <w:b/>
          <w:sz w:val="24"/>
        </w:rPr>
        <w:t>Organic</w:t>
      </w:r>
      <w:r>
        <w:rPr>
          <w:b/>
          <w:spacing w:val="-2"/>
          <w:sz w:val="24"/>
        </w:rPr>
        <w:t xml:space="preserve"> </w:t>
      </w:r>
      <w:r>
        <w:rPr>
          <w:b/>
          <w:sz w:val="24"/>
        </w:rPr>
        <w:t>Chemistry</w:t>
      </w:r>
    </w:p>
    <w:p w:rsidR="004170BA" w:rsidRDefault="004C19EE">
      <w:pPr>
        <w:pStyle w:val="BodyText"/>
        <w:spacing w:line="321" w:lineRule="exact"/>
        <w:ind w:left="209" w:right="984"/>
        <w:jc w:val="center"/>
      </w:pPr>
      <w:r>
        <w:t>Ms.</w:t>
      </w:r>
      <w:r>
        <w:rPr>
          <w:spacing w:val="-2"/>
        </w:rPr>
        <w:t xml:space="preserve"> </w:t>
      </w:r>
      <w:r>
        <w:t>Kirna Devi,</w:t>
      </w:r>
      <w:r>
        <w:rPr>
          <w:spacing w:val="-2"/>
        </w:rPr>
        <w:t xml:space="preserve"> </w:t>
      </w:r>
      <w:r>
        <w:t>Lecturer</w:t>
      </w:r>
      <w:r>
        <w:rPr>
          <w:spacing w:val="-1"/>
        </w:rPr>
        <w:t xml:space="preserve"> </w:t>
      </w:r>
      <w:r>
        <w:t>of</w:t>
      </w:r>
      <w:r>
        <w:rPr>
          <w:spacing w:val="-1"/>
        </w:rPr>
        <w:t xml:space="preserve"> </w:t>
      </w:r>
      <w:r>
        <w:t>Chemistry</w:t>
      </w:r>
    </w:p>
    <w:p w:rsidR="004170BA" w:rsidRDefault="004170BA">
      <w:pPr>
        <w:spacing w:before="1" w:after="1"/>
        <w:rPr>
          <w:b/>
          <w:sz w:val="1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96"/>
        <w:gridCol w:w="5276"/>
        <w:gridCol w:w="3048"/>
      </w:tblGrid>
      <w:tr w:rsidR="004170BA">
        <w:trPr>
          <w:trHeight w:val="277"/>
        </w:trPr>
        <w:tc>
          <w:tcPr>
            <w:tcW w:w="1596" w:type="dxa"/>
          </w:tcPr>
          <w:p w:rsidR="004170BA" w:rsidRDefault="004C19EE">
            <w:pPr>
              <w:pStyle w:val="TableParagraph"/>
              <w:spacing w:line="258" w:lineRule="exact"/>
              <w:rPr>
                <w:b/>
                <w:sz w:val="24"/>
              </w:rPr>
            </w:pPr>
            <w:r>
              <w:rPr>
                <w:b/>
                <w:sz w:val="24"/>
              </w:rPr>
              <w:t>Month</w:t>
            </w:r>
          </w:p>
        </w:tc>
        <w:tc>
          <w:tcPr>
            <w:tcW w:w="5276" w:type="dxa"/>
          </w:tcPr>
          <w:p w:rsidR="004170BA" w:rsidRDefault="004C19EE">
            <w:pPr>
              <w:pStyle w:val="TableParagraph"/>
              <w:spacing w:line="258" w:lineRule="exact"/>
              <w:ind w:left="2323" w:right="2315"/>
              <w:jc w:val="center"/>
              <w:rPr>
                <w:b/>
                <w:sz w:val="24"/>
              </w:rPr>
            </w:pPr>
            <w:r>
              <w:rPr>
                <w:b/>
                <w:sz w:val="24"/>
              </w:rPr>
              <w:t>Topic</w:t>
            </w:r>
          </w:p>
        </w:tc>
        <w:tc>
          <w:tcPr>
            <w:tcW w:w="3048" w:type="dxa"/>
          </w:tcPr>
          <w:p w:rsidR="004170BA" w:rsidRDefault="004C19EE">
            <w:pPr>
              <w:pStyle w:val="TableParagraph"/>
              <w:spacing w:line="258" w:lineRule="exact"/>
              <w:rPr>
                <w:b/>
                <w:sz w:val="24"/>
              </w:rPr>
            </w:pPr>
            <w:r>
              <w:rPr>
                <w:b/>
                <w:sz w:val="24"/>
              </w:rPr>
              <w:t>Academic</w:t>
            </w:r>
            <w:r>
              <w:rPr>
                <w:b/>
                <w:spacing w:val="-3"/>
                <w:sz w:val="24"/>
              </w:rPr>
              <w:t xml:space="preserve"> </w:t>
            </w:r>
            <w:r>
              <w:rPr>
                <w:b/>
                <w:sz w:val="24"/>
              </w:rPr>
              <w:t>Activities</w:t>
            </w:r>
          </w:p>
        </w:tc>
      </w:tr>
      <w:tr w:rsidR="004170BA" w:rsidTr="00673338">
        <w:trPr>
          <w:trHeight w:val="3139"/>
        </w:trPr>
        <w:tc>
          <w:tcPr>
            <w:tcW w:w="1596" w:type="dxa"/>
          </w:tcPr>
          <w:p w:rsidR="004170BA" w:rsidRDefault="00CF0027" w:rsidP="00CF0027">
            <w:pPr>
              <w:pStyle w:val="TableParagraph"/>
              <w:ind w:left="0" w:right="301"/>
              <w:rPr>
                <w:b/>
                <w:sz w:val="24"/>
              </w:rPr>
            </w:pPr>
            <w:r>
              <w:rPr>
                <w:b/>
                <w:spacing w:val="-1"/>
                <w:sz w:val="24"/>
              </w:rPr>
              <w:t>February</w:t>
            </w:r>
            <w:r w:rsidR="004C19EE">
              <w:rPr>
                <w:b/>
                <w:spacing w:val="-1"/>
                <w:sz w:val="24"/>
              </w:rPr>
              <w:t>,</w:t>
            </w:r>
            <w:r w:rsidR="004C19EE">
              <w:rPr>
                <w:b/>
                <w:spacing w:val="-57"/>
                <w:sz w:val="24"/>
              </w:rPr>
              <w:t xml:space="preserve"> </w:t>
            </w:r>
            <w:r w:rsidR="004C19EE">
              <w:rPr>
                <w:b/>
                <w:sz w:val="24"/>
              </w:rPr>
              <w:t>202</w:t>
            </w:r>
            <w:r>
              <w:rPr>
                <w:b/>
                <w:sz w:val="24"/>
              </w:rPr>
              <w:t>3</w:t>
            </w:r>
          </w:p>
        </w:tc>
        <w:tc>
          <w:tcPr>
            <w:tcW w:w="5276" w:type="dxa"/>
          </w:tcPr>
          <w:p w:rsidR="004170BA" w:rsidRDefault="00CF0027" w:rsidP="00CF0027">
            <w:pPr>
              <w:pStyle w:val="TableParagraph"/>
              <w:spacing w:line="276" w:lineRule="exact"/>
              <w:rPr>
                <w:sz w:val="24"/>
              </w:rPr>
            </w:pPr>
            <w:r w:rsidRPr="00CF0027">
              <w:rPr>
                <w:b/>
                <w:sz w:val="24"/>
                <w:szCs w:val="24"/>
                <w:u w:val="single"/>
              </w:rPr>
              <w:t>Alkenes</w:t>
            </w:r>
            <w:r w:rsidRPr="00CF0027">
              <w:rPr>
                <w:b/>
              </w:rPr>
              <w:t xml:space="preserve"> :</w:t>
            </w:r>
            <w:r>
              <w:t xml:space="preserve"> </w:t>
            </w:r>
            <w:r w:rsidRPr="00CF0027">
              <w:rPr>
                <w:sz w:val="24"/>
                <w:szCs w:val="24"/>
              </w:rPr>
              <w:t xml:space="preserve">Nomenclature of alkenes, mechanisms of dehydration of alcohols and dehydrohalogenation of alkyl halide. The Saytzeff rule, Hofmann elimination, physical properties and relative stabilities of alkenes. </w:t>
            </w:r>
            <w:r w:rsidRPr="00CF0027">
              <w:rPr>
                <w:b/>
                <w:sz w:val="24"/>
                <w:szCs w:val="24"/>
              </w:rPr>
              <w:t>Chemical reactions of alkenes mechanisms involved in</w:t>
            </w:r>
            <w:r w:rsidRPr="00CF0027">
              <w:rPr>
                <w:sz w:val="24"/>
                <w:szCs w:val="24"/>
              </w:rPr>
              <w:sym w:font="Symbol" w:char="F0BE"/>
            </w:r>
            <w:r w:rsidRPr="00CF0027">
              <w:rPr>
                <w:sz w:val="24"/>
                <w:szCs w:val="24"/>
              </w:rPr>
              <w:t xml:space="preserve"> hydrogenation, electrophilic and free radical additions, Markownikoff’s rule, hydrobor</w:t>
            </w:r>
            <w:r>
              <w:rPr>
                <w:sz w:val="24"/>
                <w:szCs w:val="24"/>
              </w:rPr>
              <w:t>ation–oxidation, oxymercuration-</w:t>
            </w:r>
            <w:r w:rsidRPr="00CF0027">
              <w:rPr>
                <w:sz w:val="24"/>
                <w:szCs w:val="24"/>
              </w:rPr>
              <w:t>reduction, ozonolysis, hydration, hydroxylation and oxidation with KMnO4.</w:t>
            </w:r>
          </w:p>
        </w:tc>
        <w:tc>
          <w:tcPr>
            <w:tcW w:w="3048" w:type="dxa"/>
          </w:tcPr>
          <w:p w:rsidR="004170BA" w:rsidRDefault="004C19EE">
            <w:pPr>
              <w:pStyle w:val="TableParagraph"/>
              <w:spacing w:line="360" w:lineRule="auto"/>
              <w:ind w:right="99"/>
              <w:rPr>
                <w:sz w:val="24"/>
              </w:rPr>
            </w:pPr>
            <w:r>
              <w:rPr>
                <w:sz w:val="24"/>
              </w:rPr>
              <w:t>Introduction</w:t>
            </w:r>
            <w:r>
              <w:rPr>
                <w:spacing w:val="23"/>
                <w:sz w:val="24"/>
              </w:rPr>
              <w:t xml:space="preserve"> </w:t>
            </w:r>
            <w:r>
              <w:rPr>
                <w:sz w:val="24"/>
              </w:rPr>
              <w:t>of</w:t>
            </w:r>
            <w:r>
              <w:rPr>
                <w:spacing w:val="23"/>
                <w:sz w:val="24"/>
              </w:rPr>
              <w:t xml:space="preserve"> </w:t>
            </w:r>
            <w:r>
              <w:rPr>
                <w:sz w:val="24"/>
              </w:rPr>
              <w:t>Syllabus</w:t>
            </w:r>
            <w:r>
              <w:rPr>
                <w:spacing w:val="25"/>
                <w:sz w:val="24"/>
              </w:rPr>
              <w:t xml:space="preserve"> </w:t>
            </w:r>
            <w:r>
              <w:rPr>
                <w:sz w:val="24"/>
              </w:rPr>
              <w:t>and</w:t>
            </w:r>
            <w:r>
              <w:rPr>
                <w:spacing w:val="-57"/>
                <w:sz w:val="24"/>
              </w:rPr>
              <w:t xml:space="preserve"> </w:t>
            </w:r>
            <w:r>
              <w:rPr>
                <w:sz w:val="24"/>
              </w:rPr>
              <w:t>Course</w:t>
            </w:r>
            <w:r>
              <w:rPr>
                <w:spacing w:val="-3"/>
                <w:sz w:val="24"/>
              </w:rPr>
              <w:t xml:space="preserve"> </w:t>
            </w:r>
            <w:r>
              <w:rPr>
                <w:sz w:val="24"/>
              </w:rPr>
              <w:t>outcomes</w:t>
            </w:r>
          </w:p>
          <w:p w:rsidR="004170BA" w:rsidRDefault="004C19EE">
            <w:pPr>
              <w:pStyle w:val="TableParagraph"/>
              <w:tabs>
                <w:tab w:val="left" w:pos="1528"/>
                <w:tab w:val="left" w:pos="2094"/>
              </w:tabs>
              <w:spacing w:line="360" w:lineRule="auto"/>
              <w:ind w:right="97"/>
              <w:rPr>
                <w:sz w:val="24"/>
              </w:rPr>
            </w:pPr>
            <w:r>
              <w:rPr>
                <w:sz w:val="24"/>
              </w:rPr>
              <w:t>Doubt solving sessions</w:t>
            </w:r>
            <w:r>
              <w:rPr>
                <w:spacing w:val="1"/>
                <w:sz w:val="24"/>
              </w:rPr>
              <w:t xml:space="preserve"> </w:t>
            </w:r>
            <w:r>
              <w:rPr>
                <w:sz w:val="24"/>
              </w:rPr>
              <w:t>Discussion</w:t>
            </w:r>
            <w:r>
              <w:rPr>
                <w:sz w:val="24"/>
              </w:rPr>
              <w:tab/>
              <w:t>of</w:t>
            </w:r>
            <w:r>
              <w:rPr>
                <w:sz w:val="24"/>
              </w:rPr>
              <w:tab/>
              <w:t>Previous</w:t>
            </w:r>
            <w:r>
              <w:rPr>
                <w:spacing w:val="-57"/>
                <w:sz w:val="24"/>
              </w:rPr>
              <w:t xml:space="preserve"> </w:t>
            </w:r>
            <w:r>
              <w:rPr>
                <w:sz w:val="24"/>
              </w:rPr>
              <w:t>Years</w:t>
            </w:r>
            <w:r>
              <w:rPr>
                <w:spacing w:val="-1"/>
                <w:sz w:val="24"/>
              </w:rPr>
              <w:t xml:space="preserve"> </w:t>
            </w:r>
            <w:r>
              <w:rPr>
                <w:sz w:val="24"/>
              </w:rPr>
              <w:t>Questions</w:t>
            </w:r>
          </w:p>
        </w:tc>
      </w:tr>
      <w:tr w:rsidR="004170BA" w:rsidTr="00673338">
        <w:trPr>
          <w:trHeight w:val="3346"/>
        </w:trPr>
        <w:tc>
          <w:tcPr>
            <w:tcW w:w="1596" w:type="dxa"/>
          </w:tcPr>
          <w:p w:rsidR="004170BA" w:rsidRDefault="00CF0027">
            <w:pPr>
              <w:pStyle w:val="TableParagraph"/>
              <w:spacing w:line="273" w:lineRule="exact"/>
              <w:rPr>
                <w:b/>
                <w:sz w:val="24"/>
              </w:rPr>
            </w:pPr>
            <w:r>
              <w:rPr>
                <w:b/>
                <w:sz w:val="24"/>
              </w:rPr>
              <w:t>March</w:t>
            </w:r>
            <w:r w:rsidR="004C19EE">
              <w:rPr>
                <w:b/>
                <w:sz w:val="24"/>
              </w:rPr>
              <w:t>,202</w:t>
            </w:r>
            <w:r>
              <w:rPr>
                <w:b/>
                <w:sz w:val="24"/>
              </w:rPr>
              <w:t>3</w:t>
            </w:r>
          </w:p>
        </w:tc>
        <w:tc>
          <w:tcPr>
            <w:tcW w:w="5276" w:type="dxa"/>
          </w:tcPr>
          <w:p w:rsidR="00673338" w:rsidRDefault="00CF0027" w:rsidP="00673338">
            <w:pPr>
              <w:pStyle w:val="TableParagraph"/>
              <w:spacing w:line="260" w:lineRule="exact"/>
              <w:jc w:val="both"/>
              <w:rPr>
                <w:sz w:val="24"/>
              </w:rPr>
            </w:pPr>
            <w:r w:rsidRPr="00CF0027">
              <w:rPr>
                <w:b/>
                <w:sz w:val="24"/>
                <w:u w:val="single"/>
              </w:rPr>
              <w:t>Arenes and Aromaticity:</w:t>
            </w:r>
            <w:r w:rsidRPr="00CF0027">
              <w:rPr>
                <w:sz w:val="24"/>
              </w:rPr>
              <w:t xml:space="preserve"> Nomenclature of benzene derivatives: Aromatic nucleus and side chain. </w:t>
            </w:r>
            <w:r w:rsidRPr="00673338">
              <w:rPr>
                <w:b/>
                <w:sz w:val="24"/>
              </w:rPr>
              <w:t>Aromaticity:</w:t>
            </w:r>
            <w:r w:rsidRPr="00CF0027">
              <w:rPr>
                <w:sz w:val="24"/>
              </w:rPr>
              <w:t xml:space="preserve"> the Huckel rule, aromatic ions, annulenes up to 10 carbon atoms, aromatic, anti-aromatic and non-aromatic compounds. </w:t>
            </w:r>
          </w:p>
          <w:p w:rsidR="004170BA" w:rsidRPr="00CF0027" w:rsidRDefault="00CF0027" w:rsidP="00673338">
            <w:pPr>
              <w:pStyle w:val="TableParagraph"/>
              <w:spacing w:line="260" w:lineRule="exact"/>
              <w:ind w:left="0"/>
              <w:jc w:val="both"/>
              <w:rPr>
                <w:sz w:val="24"/>
              </w:rPr>
            </w:pPr>
            <w:r w:rsidRPr="00673338">
              <w:rPr>
                <w:b/>
                <w:sz w:val="24"/>
              </w:rPr>
              <w:t xml:space="preserve"> Aromatic electrophilic </w:t>
            </w:r>
            <w:r w:rsidR="00673338" w:rsidRPr="00673338">
              <w:rPr>
                <w:b/>
                <w:sz w:val="24"/>
              </w:rPr>
              <w:t>substitution</w:t>
            </w:r>
            <w:r w:rsidR="00673338">
              <w:rPr>
                <w:sz w:val="24"/>
              </w:rPr>
              <w:t xml:space="preserve"> - g</w:t>
            </w:r>
            <w:r w:rsidR="00673338" w:rsidRPr="00CF0027">
              <w:rPr>
                <w:sz w:val="24"/>
              </w:rPr>
              <w:t>eneral pattern of the mechanism</w:t>
            </w:r>
            <w:r w:rsidRPr="00CF0027">
              <w:rPr>
                <w:sz w:val="24"/>
              </w:rPr>
              <w:t>, mechanism of nitration, halogenation, sulphonation, and Friedel-Crafts reaction. Energy profile diagrams. Activating, deactivating substituents and orientation.</w:t>
            </w:r>
          </w:p>
        </w:tc>
        <w:tc>
          <w:tcPr>
            <w:tcW w:w="3048" w:type="dxa"/>
          </w:tcPr>
          <w:p w:rsidR="004170BA" w:rsidRDefault="00764892">
            <w:pPr>
              <w:pStyle w:val="TableParagraph"/>
              <w:rPr>
                <w:sz w:val="24"/>
              </w:rPr>
            </w:pPr>
            <w:r>
              <w:rPr>
                <w:sz w:val="24"/>
              </w:rPr>
              <w:t>Assignment on topic: Alkenes</w:t>
            </w:r>
          </w:p>
          <w:p w:rsidR="004170BA" w:rsidRDefault="004170BA">
            <w:pPr>
              <w:pStyle w:val="TableParagraph"/>
              <w:spacing w:before="3"/>
              <w:ind w:left="0"/>
              <w:rPr>
                <w:b/>
                <w:sz w:val="23"/>
              </w:rPr>
            </w:pPr>
          </w:p>
          <w:p w:rsidR="00764892" w:rsidRDefault="004C19EE">
            <w:pPr>
              <w:pStyle w:val="TableParagraph"/>
              <w:spacing w:line="480" w:lineRule="auto"/>
              <w:ind w:right="713"/>
              <w:rPr>
                <w:sz w:val="24"/>
              </w:rPr>
            </w:pPr>
            <w:r>
              <w:rPr>
                <w:sz w:val="24"/>
              </w:rPr>
              <w:t xml:space="preserve">Discussion on </w:t>
            </w:r>
            <w:r w:rsidR="00764892">
              <w:rPr>
                <w:sz w:val="24"/>
              </w:rPr>
              <w:t>Assignment</w:t>
            </w:r>
          </w:p>
          <w:p w:rsidR="004170BA" w:rsidRDefault="004C19EE">
            <w:pPr>
              <w:pStyle w:val="TableParagraph"/>
              <w:spacing w:line="480" w:lineRule="auto"/>
              <w:ind w:right="713"/>
              <w:rPr>
                <w:sz w:val="24"/>
              </w:rPr>
            </w:pPr>
            <w:r>
              <w:rPr>
                <w:sz w:val="24"/>
              </w:rPr>
              <w:t>Doubt</w:t>
            </w:r>
            <w:r>
              <w:rPr>
                <w:spacing w:val="-9"/>
                <w:sz w:val="24"/>
              </w:rPr>
              <w:t xml:space="preserve"> </w:t>
            </w:r>
            <w:r>
              <w:rPr>
                <w:sz w:val="24"/>
              </w:rPr>
              <w:t>solving</w:t>
            </w:r>
            <w:r>
              <w:rPr>
                <w:spacing w:val="-10"/>
                <w:sz w:val="24"/>
              </w:rPr>
              <w:t xml:space="preserve"> </w:t>
            </w:r>
            <w:r>
              <w:rPr>
                <w:sz w:val="24"/>
              </w:rPr>
              <w:t>sessions</w:t>
            </w:r>
          </w:p>
          <w:p w:rsidR="004170BA" w:rsidRDefault="004C19EE">
            <w:pPr>
              <w:pStyle w:val="TableParagraph"/>
              <w:tabs>
                <w:tab w:val="left" w:pos="1528"/>
                <w:tab w:val="left" w:pos="2094"/>
              </w:tabs>
              <w:spacing w:before="1"/>
              <w:ind w:right="97"/>
              <w:rPr>
                <w:sz w:val="24"/>
              </w:rPr>
            </w:pPr>
            <w:r>
              <w:rPr>
                <w:sz w:val="24"/>
              </w:rPr>
              <w:t>Discussion</w:t>
            </w:r>
            <w:r>
              <w:rPr>
                <w:sz w:val="24"/>
              </w:rPr>
              <w:tab/>
              <w:t>of</w:t>
            </w:r>
            <w:r>
              <w:rPr>
                <w:sz w:val="24"/>
              </w:rPr>
              <w:tab/>
              <w:t>Previous</w:t>
            </w:r>
            <w:r>
              <w:rPr>
                <w:spacing w:val="-57"/>
                <w:sz w:val="24"/>
              </w:rPr>
              <w:t xml:space="preserve"> </w:t>
            </w:r>
            <w:r>
              <w:rPr>
                <w:sz w:val="24"/>
              </w:rPr>
              <w:t>Years</w:t>
            </w:r>
            <w:r>
              <w:rPr>
                <w:spacing w:val="-1"/>
                <w:sz w:val="24"/>
              </w:rPr>
              <w:t xml:space="preserve"> </w:t>
            </w:r>
            <w:r>
              <w:rPr>
                <w:sz w:val="24"/>
              </w:rPr>
              <w:t>Questions</w:t>
            </w:r>
          </w:p>
        </w:tc>
      </w:tr>
      <w:tr w:rsidR="004170BA">
        <w:trPr>
          <w:trHeight w:val="3312"/>
        </w:trPr>
        <w:tc>
          <w:tcPr>
            <w:tcW w:w="1596" w:type="dxa"/>
          </w:tcPr>
          <w:p w:rsidR="004170BA" w:rsidRDefault="00673338" w:rsidP="00673338">
            <w:pPr>
              <w:pStyle w:val="TableParagraph"/>
              <w:ind w:left="0" w:right="340"/>
              <w:rPr>
                <w:b/>
                <w:sz w:val="24"/>
              </w:rPr>
            </w:pPr>
            <w:r>
              <w:rPr>
                <w:b/>
                <w:spacing w:val="-1"/>
                <w:sz w:val="24"/>
              </w:rPr>
              <w:t>April</w:t>
            </w:r>
            <w:r w:rsidR="004C19EE">
              <w:rPr>
                <w:b/>
                <w:spacing w:val="-1"/>
                <w:sz w:val="24"/>
              </w:rPr>
              <w:t>,</w:t>
            </w:r>
            <w:r w:rsidR="004C19EE">
              <w:rPr>
                <w:b/>
                <w:spacing w:val="-57"/>
                <w:sz w:val="24"/>
              </w:rPr>
              <w:t xml:space="preserve"> </w:t>
            </w:r>
            <w:r w:rsidR="004C19EE">
              <w:rPr>
                <w:b/>
                <w:sz w:val="24"/>
              </w:rPr>
              <w:t>202</w:t>
            </w:r>
            <w:r>
              <w:rPr>
                <w:b/>
                <w:sz w:val="24"/>
              </w:rPr>
              <w:t>3</w:t>
            </w:r>
          </w:p>
        </w:tc>
        <w:tc>
          <w:tcPr>
            <w:tcW w:w="5276" w:type="dxa"/>
          </w:tcPr>
          <w:p w:rsidR="004170BA" w:rsidRDefault="00814BBB" w:rsidP="00673338">
            <w:pPr>
              <w:pStyle w:val="TableParagraph"/>
              <w:tabs>
                <w:tab w:val="left" w:pos="4450"/>
              </w:tabs>
              <w:ind w:right="96"/>
              <w:jc w:val="both"/>
              <w:rPr>
                <w:sz w:val="24"/>
              </w:rPr>
            </w:pPr>
            <w:r>
              <w:rPr>
                <w:b/>
                <w:sz w:val="24"/>
                <w:u w:val="single"/>
              </w:rPr>
              <w:t xml:space="preserve">Dienes </w:t>
            </w:r>
            <w:r w:rsidR="00673338" w:rsidRPr="00673338">
              <w:rPr>
                <w:b/>
                <w:sz w:val="24"/>
                <w:u w:val="single"/>
              </w:rPr>
              <w:t>and Alkynes :</w:t>
            </w:r>
            <w:r w:rsidR="00673338" w:rsidRPr="00814BBB">
              <w:rPr>
                <w:b/>
                <w:sz w:val="24"/>
              </w:rPr>
              <w:t xml:space="preserve"> </w:t>
            </w:r>
            <w:r w:rsidR="00673338" w:rsidRPr="00673338">
              <w:rPr>
                <w:sz w:val="24"/>
              </w:rPr>
              <w:t xml:space="preserve">Nomenclature and classification of dienes: isolated, conjugated and </w:t>
            </w:r>
            <w:r w:rsidR="00673338" w:rsidRPr="00673338">
              <w:rPr>
                <w:sz w:val="24"/>
              </w:rPr>
              <w:sym w:font="Symbol" w:char="F0BE"/>
            </w:r>
            <w:r w:rsidR="00673338" w:rsidRPr="00673338">
              <w:rPr>
                <w:sz w:val="24"/>
              </w:rPr>
              <w:t>cumulated dienes. Structure of butadiene. Chemical reactions 1</w:t>
            </w:r>
            <w:r w:rsidR="00673338">
              <w:rPr>
                <w:sz w:val="24"/>
              </w:rPr>
              <w:t>,</w:t>
            </w:r>
            <w:r w:rsidR="00673338" w:rsidRPr="00673338">
              <w:rPr>
                <w:sz w:val="24"/>
              </w:rPr>
              <w:t>2 and 1,4 additions (Electrophilic &amp; free radical mechanism), Diels-Alder reaction, Nomenclature, structure and bonding in alkynes. Methods of formation. Chemical reactions of alkynes, acidity of alkynes. Mechanism of electrophilic and nucleophilic addition reactions, hydroboration-oxidation of alkynes.</w:t>
            </w:r>
          </w:p>
        </w:tc>
        <w:tc>
          <w:tcPr>
            <w:tcW w:w="3048" w:type="dxa"/>
          </w:tcPr>
          <w:p w:rsidR="004170BA" w:rsidRDefault="004C19EE">
            <w:pPr>
              <w:pStyle w:val="TableParagraph"/>
              <w:spacing w:line="268" w:lineRule="exact"/>
              <w:rPr>
                <w:sz w:val="24"/>
              </w:rPr>
            </w:pPr>
            <w:r>
              <w:rPr>
                <w:sz w:val="24"/>
              </w:rPr>
              <w:t>Presentation</w:t>
            </w:r>
            <w:r>
              <w:rPr>
                <w:spacing w:val="-1"/>
                <w:sz w:val="24"/>
              </w:rPr>
              <w:t xml:space="preserve"> </w:t>
            </w:r>
            <w:r>
              <w:rPr>
                <w:sz w:val="24"/>
              </w:rPr>
              <w:t>of</w:t>
            </w:r>
            <w:r>
              <w:rPr>
                <w:spacing w:val="-1"/>
                <w:sz w:val="24"/>
              </w:rPr>
              <w:t xml:space="preserve"> </w:t>
            </w:r>
            <w:r>
              <w:rPr>
                <w:sz w:val="24"/>
              </w:rPr>
              <w:t>students</w:t>
            </w:r>
          </w:p>
          <w:p w:rsidR="004170BA" w:rsidRDefault="004170BA">
            <w:pPr>
              <w:pStyle w:val="TableParagraph"/>
              <w:ind w:left="0"/>
              <w:rPr>
                <w:b/>
                <w:sz w:val="26"/>
              </w:rPr>
            </w:pPr>
          </w:p>
          <w:p w:rsidR="004170BA" w:rsidRDefault="004170BA">
            <w:pPr>
              <w:pStyle w:val="TableParagraph"/>
              <w:ind w:left="0"/>
              <w:rPr>
                <w:b/>
              </w:rPr>
            </w:pPr>
          </w:p>
          <w:p w:rsidR="004170BA" w:rsidRDefault="004C19EE">
            <w:pPr>
              <w:pStyle w:val="TableParagraph"/>
              <w:rPr>
                <w:sz w:val="24"/>
              </w:rPr>
            </w:pPr>
            <w:r>
              <w:rPr>
                <w:sz w:val="24"/>
              </w:rPr>
              <w:t>Doubt</w:t>
            </w:r>
            <w:r>
              <w:rPr>
                <w:spacing w:val="-1"/>
                <w:sz w:val="24"/>
              </w:rPr>
              <w:t xml:space="preserve"> </w:t>
            </w:r>
            <w:r>
              <w:rPr>
                <w:sz w:val="24"/>
              </w:rPr>
              <w:t>solving</w:t>
            </w:r>
            <w:r>
              <w:rPr>
                <w:spacing w:val="-2"/>
                <w:sz w:val="24"/>
              </w:rPr>
              <w:t xml:space="preserve"> </w:t>
            </w:r>
            <w:r>
              <w:rPr>
                <w:sz w:val="24"/>
              </w:rPr>
              <w:t>sessions</w:t>
            </w:r>
          </w:p>
          <w:p w:rsidR="004170BA" w:rsidRDefault="004170BA">
            <w:pPr>
              <w:pStyle w:val="TableParagraph"/>
              <w:ind w:left="0"/>
              <w:rPr>
                <w:b/>
                <w:sz w:val="24"/>
              </w:rPr>
            </w:pPr>
          </w:p>
          <w:p w:rsidR="004170BA" w:rsidRDefault="004C19EE">
            <w:pPr>
              <w:pStyle w:val="TableParagraph"/>
              <w:tabs>
                <w:tab w:val="left" w:pos="1528"/>
                <w:tab w:val="left" w:pos="2094"/>
              </w:tabs>
              <w:ind w:right="97"/>
              <w:rPr>
                <w:sz w:val="24"/>
              </w:rPr>
            </w:pPr>
            <w:r>
              <w:rPr>
                <w:sz w:val="24"/>
              </w:rPr>
              <w:t>Discussion</w:t>
            </w:r>
            <w:r>
              <w:rPr>
                <w:sz w:val="24"/>
              </w:rPr>
              <w:tab/>
              <w:t>of</w:t>
            </w:r>
            <w:r>
              <w:rPr>
                <w:sz w:val="24"/>
              </w:rPr>
              <w:tab/>
              <w:t>Previous</w:t>
            </w:r>
            <w:r>
              <w:rPr>
                <w:spacing w:val="-57"/>
                <w:sz w:val="24"/>
              </w:rPr>
              <w:t xml:space="preserve"> </w:t>
            </w:r>
            <w:r>
              <w:rPr>
                <w:sz w:val="24"/>
              </w:rPr>
              <w:t>Years</w:t>
            </w:r>
            <w:r>
              <w:rPr>
                <w:spacing w:val="-1"/>
                <w:sz w:val="24"/>
              </w:rPr>
              <w:t xml:space="preserve"> </w:t>
            </w:r>
            <w:r>
              <w:rPr>
                <w:sz w:val="24"/>
              </w:rPr>
              <w:t>Questions</w:t>
            </w:r>
          </w:p>
        </w:tc>
      </w:tr>
    </w:tbl>
    <w:p w:rsidR="004170BA" w:rsidRDefault="004170BA">
      <w:pPr>
        <w:rPr>
          <w:sz w:val="24"/>
        </w:rPr>
        <w:sectPr w:rsidR="004170BA">
          <w:type w:val="continuous"/>
          <w:pgSz w:w="12240" w:h="15840"/>
          <w:pgMar w:top="1360" w:right="440" w:bottom="280" w:left="122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96"/>
        <w:gridCol w:w="5276"/>
        <w:gridCol w:w="3048"/>
      </w:tblGrid>
      <w:tr w:rsidR="004170BA">
        <w:trPr>
          <w:trHeight w:val="2484"/>
        </w:trPr>
        <w:tc>
          <w:tcPr>
            <w:tcW w:w="1596" w:type="dxa"/>
          </w:tcPr>
          <w:p w:rsidR="004170BA" w:rsidRDefault="00673338">
            <w:pPr>
              <w:pStyle w:val="TableParagraph"/>
              <w:ind w:right="367"/>
              <w:rPr>
                <w:b/>
                <w:sz w:val="24"/>
              </w:rPr>
            </w:pPr>
            <w:r>
              <w:rPr>
                <w:b/>
                <w:spacing w:val="-1"/>
                <w:sz w:val="24"/>
              </w:rPr>
              <w:lastRenderedPageBreak/>
              <w:t>May</w:t>
            </w:r>
            <w:r w:rsidR="004C19EE">
              <w:rPr>
                <w:b/>
                <w:spacing w:val="-1"/>
                <w:sz w:val="24"/>
              </w:rPr>
              <w:t>,</w:t>
            </w:r>
            <w:r w:rsidR="004C19EE">
              <w:rPr>
                <w:b/>
                <w:spacing w:val="-57"/>
                <w:sz w:val="24"/>
              </w:rPr>
              <w:t xml:space="preserve"> </w:t>
            </w:r>
            <w:r w:rsidR="004C19EE">
              <w:rPr>
                <w:b/>
                <w:sz w:val="24"/>
              </w:rPr>
              <w:t>202</w:t>
            </w:r>
            <w:r>
              <w:rPr>
                <w:b/>
                <w:sz w:val="24"/>
              </w:rPr>
              <w:t>3</w:t>
            </w:r>
          </w:p>
        </w:tc>
        <w:tc>
          <w:tcPr>
            <w:tcW w:w="5276" w:type="dxa"/>
          </w:tcPr>
          <w:p w:rsidR="00FA335E" w:rsidRDefault="00673338">
            <w:pPr>
              <w:pStyle w:val="TableParagraph"/>
              <w:ind w:right="94"/>
              <w:jc w:val="both"/>
              <w:rPr>
                <w:sz w:val="24"/>
                <w:szCs w:val="24"/>
              </w:rPr>
            </w:pPr>
            <w:r w:rsidRPr="00673338">
              <w:rPr>
                <w:b/>
                <w:sz w:val="24"/>
                <w:szCs w:val="24"/>
                <w:u w:val="single"/>
              </w:rPr>
              <w:t>Alkyl and Aryl Halides:</w:t>
            </w:r>
            <w:r w:rsidRPr="00673338">
              <w:rPr>
                <w:sz w:val="24"/>
                <w:szCs w:val="24"/>
              </w:rPr>
              <w:t xml:space="preserve"> Nomenclature and classes of alkyl halides, methods of formation, chemical reactions. Mechanisms and stereochemistry of nucleophilic substitutio</w:t>
            </w:r>
            <w:r w:rsidR="00FA335E">
              <w:rPr>
                <w:sz w:val="24"/>
                <w:szCs w:val="24"/>
              </w:rPr>
              <w:t>n reactions of alkyl halides, SN2 and S</w:t>
            </w:r>
            <w:r w:rsidRPr="00673338">
              <w:rPr>
                <w:sz w:val="24"/>
                <w:szCs w:val="24"/>
              </w:rPr>
              <w:t>N1 reactions with energy profile diagrams.</w:t>
            </w:r>
          </w:p>
          <w:p w:rsidR="00FA335E" w:rsidRDefault="00673338" w:rsidP="00FA335E">
            <w:pPr>
              <w:pStyle w:val="TableParagraph"/>
              <w:ind w:left="0" w:right="94"/>
              <w:jc w:val="both"/>
              <w:rPr>
                <w:sz w:val="24"/>
                <w:szCs w:val="24"/>
              </w:rPr>
            </w:pPr>
            <w:r w:rsidRPr="00673338">
              <w:rPr>
                <w:sz w:val="24"/>
                <w:szCs w:val="24"/>
              </w:rPr>
              <w:t xml:space="preserve"> Methods of formation and reactions of </w:t>
            </w:r>
          </w:p>
          <w:p w:rsidR="00FA335E" w:rsidRDefault="00FA335E">
            <w:pPr>
              <w:pStyle w:val="TableParagraph"/>
              <w:ind w:right="94"/>
              <w:jc w:val="both"/>
              <w:rPr>
                <w:sz w:val="24"/>
                <w:szCs w:val="24"/>
              </w:rPr>
            </w:pPr>
            <w:r>
              <w:rPr>
                <w:sz w:val="24"/>
                <w:szCs w:val="24"/>
              </w:rPr>
              <w:t>a</w:t>
            </w:r>
            <w:r w:rsidR="00673338" w:rsidRPr="00673338">
              <w:rPr>
                <w:sz w:val="24"/>
                <w:szCs w:val="24"/>
              </w:rPr>
              <w:t>ryl halides, The additionelimination and the elimination-addition mechanisms of nucleophilic aromatic substitution reactions.</w:t>
            </w:r>
          </w:p>
          <w:p w:rsidR="00FA335E" w:rsidRDefault="00673338" w:rsidP="00FA335E">
            <w:pPr>
              <w:pStyle w:val="TableParagraph"/>
              <w:ind w:left="0" w:right="94"/>
              <w:jc w:val="both"/>
              <w:rPr>
                <w:sz w:val="24"/>
                <w:szCs w:val="24"/>
              </w:rPr>
            </w:pPr>
            <w:r w:rsidRPr="00673338">
              <w:rPr>
                <w:sz w:val="24"/>
                <w:szCs w:val="24"/>
              </w:rPr>
              <w:t xml:space="preserve"> Relative reactivities of alkyl halides vs allyl, vinyl </w:t>
            </w:r>
            <w:r w:rsidR="00FA335E">
              <w:rPr>
                <w:sz w:val="24"/>
                <w:szCs w:val="24"/>
              </w:rPr>
              <w:t xml:space="preserve"> </w:t>
            </w:r>
          </w:p>
          <w:p w:rsidR="00673338" w:rsidRPr="00673338" w:rsidRDefault="00FA335E" w:rsidP="00FA335E">
            <w:pPr>
              <w:pStyle w:val="TableParagraph"/>
              <w:ind w:left="0" w:right="94"/>
              <w:jc w:val="both"/>
              <w:rPr>
                <w:sz w:val="24"/>
                <w:szCs w:val="24"/>
              </w:rPr>
            </w:pPr>
            <w:r>
              <w:rPr>
                <w:sz w:val="24"/>
                <w:szCs w:val="24"/>
              </w:rPr>
              <w:t xml:space="preserve"> </w:t>
            </w:r>
            <w:r w:rsidR="00673338" w:rsidRPr="00673338">
              <w:rPr>
                <w:sz w:val="24"/>
                <w:szCs w:val="24"/>
              </w:rPr>
              <w:t>and aryl halides.</w:t>
            </w:r>
          </w:p>
          <w:p w:rsidR="004170BA" w:rsidRDefault="004C19EE" w:rsidP="00673338">
            <w:pPr>
              <w:pStyle w:val="TableParagraph"/>
              <w:ind w:right="94"/>
              <w:jc w:val="both"/>
              <w:rPr>
                <w:b/>
                <w:sz w:val="24"/>
              </w:rPr>
            </w:pPr>
            <w:r w:rsidRPr="00673338">
              <w:rPr>
                <w:b/>
                <w:sz w:val="24"/>
                <w:szCs w:val="24"/>
              </w:rPr>
              <w:t>Syllabus</w:t>
            </w:r>
            <w:r w:rsidR="00673338" w:rsidRPr="00673338">
              <w:rPr>
                <w:b/>
                <w:sz w:val="24"/>
                <w:szCs w:val="24"/>
              </w:rPr>
              <w:t xml:space="preserve"> </w:t>
            </w:r>
            <w:r w:rsidRPr="00673338">
              <w:rPr>
                <w:b/>
                <w:sz w:val="24"/>
                <w:szCs w:val="24"/>
              </w:rPr>
              <w:t>Revision</w:t>
            </w:r>
          </w:p>
        </w:tc>
        <w:tc>
          <w:tcPr>
            <w:tcW w:w="3048" w:type="dxa"/>
          </w:tcPr>
          <w:p w:rsidR="004170BA" w:rsidRDefault="004C19EE">
            <w:pPr>
              <w:pStyle w:val="TableParagraph"/>
              <w:ind w:right="713"/>
              <w:rPr>
                <w:sz w:val="24"/>
              </w:rPr>
            </w:pPr>
            <w:r>
              <w:rPr>
                <w:sz w:val="24"/>
              </w:rPr>
              <w:t>Discussion</w:t>
            </w:r>
            <w:r>
              <w:rPr>
                <w:spacing w:val="-8"/>
                <w:sz w:val="24"/>
              </w:rPr>
              <w:t xml:space="preserve"> </w:t>
            </w:r>
            <w:r>
              <w:rPr>
                <w:sz w:val="24"/>
              </w:rPr>
              <w:t>of</w:t>
            </w:r>
            <w:r>
              <w:rPr>
                <w:spacing w:val="-9"/>
                <w:sz w:val="24"/>
              </w:rPr>
              <w:t xml:space="preserve"> </w:t>
            </w:r>
            <w:r>
              <w:rPr>
                <w:sz w:val="24"/>
              </w:rPr>
              <w:t>Previous</w:t>
            </w:r>
            <w:r>
              <w:rPr>
                <w:spacing w:val="-57"/>
                <w:sz w:val="24"/>
              </w:rPr>
              <w:t xml:space="preserve"> </w:t>
            </w:r>
            <w:r>
              <w:rPr>
                <w:sz w:val="24"/>
              </w:rPr>
              <w:t>Years</w:t>
            </w:r>
            <w:r>
              <w:rPr>
                <w:spacing w:val="-1"/>
                <w:sz w:val="24"/>
              </w:rPr>
              <w:t xml:space="preserve"> </w:t>
            </w:r>
            <w:r>
              <w:rPr>
                <w:sz w:val="24"/>
              </w:rPr>
              <w:t>Questions</w:t>
            </w:r>
          </w:p>
          <w:p w:rsidR="004170BA" w:rsidRDefault="004170BA">
            <w:pPr>
              <w:pStyle w:val="TableParagraph"/>
              <w:spacing w:before="3"/>
              <w:ind w:left="0"/>
              <w:rPr>
                <w:b/>
                <w:sz w:val="23"/>
              </w:rPr>
            </w:pPr>
          </w:p>
          <w:p w:rsidR="004170BA" w:rsidRDefault="004C19EE">
            <w:pPr>
              <w:pStyle w:val="TableParagraph"/>
              <w:rPr>
                <w:sz w:val="24"/>
              </w:rPr>
            </w:pPr>
            <w:r>
              <w:rPr>
                <w:sz w:val="24"/>
              </w:rPr>
              <w:t>Doubt</w:t>
            </w:r>
            <w:r>
              <w:rPr>
                <w:spacing w:val="-1"/>
                <w:sz w:val="24"/>
              </w:rPr>
              <w:t xml:space="preserve"> </w:t>
            </w:r>
            <w:r>
              <w:rPr>
                <w:sz w:val="24"/>
              </w:rPr>
              <w:t>solving</w:t>
            </w:r>
            <w:r>
              <w:rPr>
                <w:spacing w:val="-2"/>
                <w:sz w:val="24"/>
              </w:rPr>
              <w:t xml:space="preserve"> </w:t>
            </w:r>
            <w:r>
              <w:rPr>
                <w:sz w:val="24"/>
              </w:rPr>
              <w:t>sessions</w:t>
            </w:r>
          </w:p>
        </w:tc>
      </w:tr>
    </w:tbl>
    <w:p w:rsidR="004170BA" w:rsidRDefault="004170BA">
      <w:pPr>
        <w:rPr>
          <w:sz w:val="24"/>
        </w:rPr>
        <w:sectPr w:rsidR="004170BA">
          <w:pgSz w:w="12240" w:h="15840"/>
          <w:pgMar w:top="1440" w:right="440" w:bottom="280" w:left="1220" w:header="720" w:footer="720" w:gutter="0"/>
          <w:cols w:space="720"/>
        </w:sectPr>
      </w:pPr>
    </w:p>
    <w:p w:rsidR="004170BA" w:rsidRDefault="00FA335E">
      <w:pPr>
        <w:spacing w:before="164" w:line="360" w:lineRule="auto"/>
        <w:ind w:left="2937" w:right="3717" w:firstLine="1"/>
        <w:jc w:val="center"/>
        <w:rPr>
          <w:b/>
          <w:sz w:val="24"/>
        </w:rPr>
      </w:pPr>
      <w:r>
        <w:rPr>
          <w:b/>
          <w:sz w:val="24"/>
        </w:rPr>
        <w:lastRenderedPageBreak/>
        <w:t>Class: B. Sc First Year [II S</w:t>
      </w:r>
      <w:r w:rsidR="004C19EE">
        <w:rPr>
          <w:b/>
          <w:sz w:val="24"/>
        </w:rPr>
        <w:t>emester]</w:t>
      </w:r>
      <w:r w:rsidR="004C19EE">
        <w:rPr>
          <w:b/>
          <w:spacing w:val="1"/>
          <w:sz w:val="24"/>
        </w:rPr>
        <w:t xml:space="preserve"> </w:t>
      </w:r>
      <w:r w:rsidR="004C19EE">
        <w:rPr>
          <w:b/>
          <w:sz w:val="24"/>
        </w:rPr>
        <w:t>Subject:</w:t>
      </w:r>
      <w:r w:rsidR="004C19EE">
        <w:rPr>
          <w:b/>
          <w:spacing w:val="-5"/>
          <w:sz w:val="24"/>
        </w:rPr>
        <w:t xml:space="preserve"> </w:t>
      </w:r>
      <w:r>
        <w:rPr>
          <w:b/>
          <w:sz w:val="24"/>
        </w:rPr>
        <w:t>(CH-105</w:t>
      </w:r>
      <w:r w:rsidR="004C19EE">
        <w:rPr>
          <w:b/>
          <w:sz w:val="24"/>
        </w:rPr>
        <w:t>)</w:t>
      </w:r>
      <w:r w:rsidR="004C19EE">
        <w:rPr>
          <w:b/>
          <w:spacing w:val="-3"/>
          <w:sz w:val="24"/>
        </w:rPr>
        <w:t xml:space="preserve"> </w:t>
      </w:r>
      <w:r w:rsidR="004C19EE">
        <w:rPr>
          <w:b/>
          <w:sz w:val="24"/>
        </w:rPr>
        <w:t>Physical</w:t>
      </w:r>
      <w:r w:rsidR="004C19EE">
        <w:rPr>
          <w:b/>
          <w:spacing w:val="-3"/>
          <w:sz w:val="24"/>
        </w:rPr>
        <w:t xml:space="preserve"> </w:t>
      </w:r>
      <w:r w:rsidR="004C19EE">
        <w:rPr>
          <w:b/>
          <w:sz w:val="24"/>
        </w:rPr>
        <w:t>Chemistry</w:t>
      </w:r>
    </w:p>
    <w:p w:rsidR="004170BA" w:rsidRDefault="004C19EE">
      <w:pPr>
        <w:pStyle w:val="BodyText"/>
        <w:spacing w:line="321" w:lineRule="exact"/>
        <w:ind w:left="209" w:right="985"/>
        <w:jc w:val="center"/>
      </w:pPr>
      <w:r>
        <w:t>Ms.</w:t>
      </w:r>
      <w:r>
        <w:rPr>
          <w:spacing w:val="-3"/>
        </w:rPr>
        <w:t xml:space="preserve"> </w:t>
      </w:r>
      <w:r>
        <w:t>Kirna</w:t>
      </w:r>
      <w:r>
        <w:rPr>
          <w:spacing w:val="1"/>
        </w:rPr>
        <w:t xml:space="preserve"> </w:t>
      </w:r>
      <w:r>
        <w:t>Devi,</w:t>
      </w:r>
      <w:r>
        <w:rPr>
          <w:spacing w:val="-2"/>
        </w:rPr>
        <w:t xml:space="preserve"> </w:t>
      </w:r>
      <w:r>
        <w:t>Lecturer</w:t>
      </w:r>
      <w:r>
        <w:rPr>
          <w:spacing w:val="-1"/>
        </w:rPr>
        <w:t xml:space="preserve"> </w:t>
      </w:r>
      <w:r>
        <w:t>of</w:t>
      </w:r>
      <w:r>
        <w:rPr>
          <w:spacing w:val="-2"/>
        </w:rPr>
        <w:t xml:space="preserve"> </w:t>
      </w:r>
      <w:r>
        <w:t>Chemistry</w:t>
      </w:r>
    </w:p>
    <w:p w:rsidR="004170BA" w:rsidRDefault="004170BA">
      <w:pPr>
        <w:spacing w:before="1" w:after="1"/>
        <w:rPr>
          <w:b/>
          <w:sz w:val="1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80"/>
        <w:gridCol w:w="5444"/>
        <w:gridCol w:w="2496"/>
      </w:tblGrid>
      <w:tr w:rsidR="004170BA">
        <w:trPr>
          <w:trHeight w:val="275"/>
        </w:trPr>
        <w:tc>
          <w:tcPr>
            <w:tcW w:w="1980" w:type="dxa"/>
          </w:tcPr>
          <w:p w:rsidR="004170BA" w:rsidRDefault="004C19EE">
            <w:pPr>
              <w:pStyle w:val="TableParagraph"/>
              <w:spacing w:line="256" w:lineRule="exact"/>
              <w:rPr>
                <w:b/>
                <w:sz w:val="24"/>
              </w:rPr>
            </w:pPr>
            <w:r>
              <w:rPr>
                <w:b/>
                <w:sz w:val="24"/>
              </w:rPr>
              <w:t>Month</w:t>
            </w:r>
          </w:p>
        </w:tc>
        <w:tc>
          <w:tcPr>
            <w:tcW w:w="5444" w:type="dxa"/>
          </w:tcPr>
          <w:p w:rsidR="004170BA" w:rsidRDefault="004C19EE">
            <w:pPr>
              <w:pStyle w:val="TableParagraph"/>
              <w:spacing w:line="256" w:lineRule="exact"/>
              <w:ind w:left="2407" w:right="2399"/>
              <w:jc w:val="center"/>
              <w:rPr>
                <w:b/>
                <w:sz w:val="24"/>
              </w:rPr>
            </w:pPr>
            <w:r>
              <w:rPr>
                <w:b/>
                <w:sz w:val="24"/>
              </w:rPr>
              <w:t>Topic</w:t>
            </w:r>
          </w:p>
        </w:tc>
        <w:tc>
          <w:tcPr>
            <w:tcW w:w="2496" w:type="dxa"/>
          </w:tcPr>
          <w:p w:rsidR="004170BA" w:rsidRDefault="004C19EE">
            <w:pPr>
              <w:pStyle w:val="TableParagraph"/>
              <w:spacing w:line="256" w:lineRule="exact"/>
              <w:rPr>
                <w:b/>
                <w:sz w:val="24"/>
              </w:rPr>
            </w:pPr>
            <w:r>
              <w:rPr>
                <w:b/>
                <w:sz w:val="24"/>
              </w:rPr>
              <w:t>Academic</w:t>
            </w:r>
            <w:r>
              <w:rPr>
                <w:b/>
                <w:spacing w:val="-3"/>
                <w:sz w:val="24"/>
              </w:rPr>
              <w:t xml:space="preserve"> </w:t>
            </w:r>
            <w:r>
              <w:rPr>
                <w:b/>
                <w:sz w:val="24"/>
              </w:rPr>
              <w:t>Activities</w:t>
            </w:r>
          </w:p>
        </w:tc>
      </w:tr>
      <w:tr w:rsidR="004170BA">
        <w:trPr>
          <w:trHeight w:val="2899"/>
        </w:trPr>
        <w:tc>
          <w:tcPr>
            <w:tcW w:w="1980" w:type="dxa"/>
          </w:tcPr>
          <w:p w:rsidR="004170BA" w:rsidRDefault="00FA335E" w:rsidP="00FA335E">
            <w:pPr>
              <w:pStyle w:val="TableParagraph"/>
              <w:spacing w:line="273" w:lineRule="exact"/>
              <w:ind w:left="0"/>
              <w:rPr>
                <w:b/>
                <w:sz w:val="24"/>
              </w:rPr>
            </w:pPr>
            <w:r>
              <w:rPr>
                <w:b/>
                <w:sz w:val="24"/>
              </w:rPr>
              <w:t>February</w:t>
            </w:r>
            <w:r w:rsidR="004C19EE">
              <w:rPr>
                <w:b/>
                <w:sz w:val="24"/>
              </w:rPr>
              <w:t>,</w:t>
            </w:r>
            <w:r w:rsidR="004C19EE">
              <w:rPr>
                <w:b/>
                <w:spacing w:val="-4"/>
                <w:sz w:val="24"/>
              </w:rPr>
              <w:t xml:space="preserve"> </w:t>
            </w:r>
            <w:r w:rsidR="004C19EE">
              <w:rPr>
                <w:b/>
                <w:sz w:val="24"/>
              </w:rPr>
              <w:t>202</w:t>
            </w:r>
            <w:r>
              <w:rPr>
                <w:b/>
                <w:sz w:val="24"/>
              </w:rPr>
              <w:t>3</w:t>
            </w:r>
          </w:p>
        </w:tc>
        <w:tc>
          <w:tcPr>
            <w:tcW w:w="5444" w:type="dxa"/>
          </w:tcPr>
          <w:p w:rsidR="004170BA" w:rsidRPr="00FA335E" w:rsidRDefault="00FA335E" w:rsidP="00FA335E">
            <w:pPr>
              <w:pStyle w:val="TableParagraph"/>
              <w:tabs>
                <w:tab w:val="left" w:pos="2496"/>
              </w:tabs>
              <w:ind w:right="97"/>
              <w:jc w:val="both"/>
              <w:rPr>
                <w:sz w:val="24"/>
                <w:szCs w:val="24"/>
              </w:rPr>
            </w:pPr>
            <w:r w:rsidRPr="00FA335E">
              <w:rPr>
                <w:b/>
                <w:sz w:val="24"/>
                <w:szCs w:val="24"/>
                <w:u w:val="single"/>
              </w:rPr>
              <w:t>Kinetics :</w:t>
            </w:r>
            <w:r w:rsidRPr="00FA335E">
              <w:rPr>
                <w:sz w:val="24"/>
                <w:szCs w:val="24"/>
              </w:rPr>
              <w:t xml:space="preserve"> Rate of reaction, rate equation and its types, factors influencing the rate of a reaction – concentration, temperature, pressure, solvent, light, catalyst. Order of a reaction, integrated rate expression for zero order, first order, second and third order reactions. Half life period of a reaction. Effect of temperature on the rate of reaction – Arrhenius equation. </w:t>
            </w:r>
          </w:p>
        </w:tc>
        <w:tc>
          <w:tcPr>
            <w:tcW w:w="2496" w:type="dxa"/>
          </w:tcPr>
          <w:p w:rsidR="004170BA" w:rsidRDefault="004C19EE" w:rsidP="00764892">
            <w:pPr>
              <w:pStyle w:val="TableParagraph"/>
              <w:tabs>
                <w:tab w:val="left" w:pos="2185"/>
              </w:tabs>
              <w:ind w:right="97"/>
              <w:jc w:val="both"/>
              <w:rPr>
                <w:sz w:val="24"/>
              </w:rPr>
            </w:pPr>
            <w:r>
              <w:rPr>
                <w:sz w:val="24"/>
              </w:rPr>
              <w:t>Introduction</w:t>
            </w:r>
            <w:r>
              <w:rPr>
                <w:sz w:val="24"/>
              </w:rPr>
              <w:tab/>
            </w:r>
            <w:r>
              <w:rPr>
                <w:spacing w:val="-2"/>
                <w:sz w:val="24"/>
              </w:rPr>
              <w:t>of</w:t>
            </w:r>
            <w:r>
              <w:rPr>
                <w:spacing w:val="-58"/>
                <w:sz w:val="24"/>
              </w:rPr>
              <w:t xml:space="preserve"> </w:t>
            </w:r>
            <w:r>
              <w:rPr>
                <w:sz w:val="24"/>
              </w:rPr>
              <w:t>Syllabus</w:t>
            </w:r>
            <w:r>
              <w:rPr>
                <w:spacing w:val="1"/>
                <w:sz w:val="24"/>
              </w:rPr>
              <w:t xml:space="preserve"> </w:t>
            </w:r>
            <w:r>
              <w:rPr>
                <w:sz w:val="24"/>
              </w:rPr>
              <w:t>and</w:t>
            </w:r>
            <w:r>
              <w:rPr>
                <w:spacing w:val="1"/>
                <w:sz w:val="24"/>
              </w:rPr>
              <w:t xml:space="preserve"> </w:t>
            </w:r>
            <w:r>
              <w:rPr>
                <w:sz w:val="24"/>
              </w:rPr>
              <w:t>Course</w:t>
            </w:r>
            <w:r>
              <w:rPr>
                <w:spacing w:val="1"/>
                <w:sz w:val="24"/>
              </w:rPr>
              <w:t xml:space="preserve"> </w:t>
            </w:r>
            <w:r>
              <w:rPr>
                <w:sz w:val="24"/>
              </w:rPr>
              <w:t>outcomes</w:t>
            </w:r>
          </w:p>
          <w:p w:rsidR="004170BA" w:rsidRDefault="004170BA">
            <w:pPr>
              <w:pStyle w:val="TableParagraph"/>
              <w:spacing w:before="2"/>
              <w:ind w:left="0"/>
              <w:rPr>
                <w:b/>
                <w:sz w:val="24"/>
              </w:rPr>
            </w:pPr>
          </w:p>
          <w:p w:rsidR="004170BA" w:rsidRDefault="004C19EE">
            <w:pPr>
              <w:pStyle w:val="TableParagraph"/>
              <w:jc w:val="both"/>
              <w:rPr>
                <w:sz w:val="24"/>
              </w:rPr>
            </w:pPr>
            <w:r>
              <w:rPr>
                <w:sz w:val="24"/>
              </w:rPr>
              <w:t>Doubt</w:t>
            </w:r>
            <w:r>
              <w:rPr>
                <w:spacing w:val="-1"/>
                <w:sz w:val="24"/>
              </w:rPr>
              <w:t xml:space="preserve"> </w:t>
            </w:r>
            <w:r>
              <w:rPr>
                <w:sz w:val="24"/>
              </w:rPr>
              <w:t>solving</w:t>
            </w:r>
            <w:r>
              <w:rPr>
                <w:spacing w:val="-2"/>
                <w:sz w:val="24"/>
              </w:rPr>
              <w:t xml:space="preserve"> </w:t>
            </w:r>
            <w:r>
              <w:rPr>
                <w:sz w:val="24"/>
              </w:rPr>
              <w:t>sessions</w:t>
            </w:r>
          </w:p>
          <w:p w:rsidR="004170BA" w:rsidRDefault="004C19EE">
            <w:pPr>
              <w:pStyle w:val="TableParagraph"/>
              <w:spacing w:before="125" w:line="270" w:lineRule="atLeast"/>
              <w:ind w:right="164"/>
              <w:jc w:val="both"/>
              <w:rPr>
                <w:sz w:val="24"/>
              </w:rPr>
            </w:pPr>
            <w:r>
              <w:rPr>
                <w:sz w:val="24"/>
              </w:rPr>
              <w:t>Discussion of Previous</w:t>
            </w:r>
            <w:r>
              <w:rPr>
                <w:spacing w:val="-58"/>
                <w:sz w:val="24"/>
              </w:rPr>
              <w:t xml:space="preserve"> </w:t>
            </w:r>
            <w:r>
              <w:rPr>
                <w:sz w:val="24"/>
              </w:rPr>
              <w:t>Years</w:t>
            </w:r>
            <w:r>
              <w:rPr>
                <w:spacing w:val="-1"/>
                <w:sz w:val="24"/>
              </w:rPr>
              <w:t xml:space="preserve"> </w:t>
            </w:r>
            <w:r>
              <w:rPr>
                <w:sz w:val="24"/>
              </w:rPr>
              <w:t>Questions</w:t>
            </w:r>
          </w:p>
        </w:tc>
      </w:tr>
      <w:tr w:rsidR="004170BA">
        <w:trPr>
          <w:trHeight w:val="2760"/>
        </w:trPr>
        <w:tc>
          <w:tcPr>
            <w:tcW w:w="1980" w:type="dxa"/>
          </w:tcPr>
          <w:p w:rsidR="004170BA" w:rsidRDefault="00FA335E" w:rsidP="00FA335E">
            <w:pPr>
              <w:pStyle w:val="TableParagraph"/>
              <w:spacing w:line="273" w:lineRule="exact"/>
              <w:ind w:left="0"/>
              <w:rPr>
                <w:b/>
                <w:sz w:val="24"/>
              </w:rPr>
            </w:pPr>
            <w:r>
              <w:rPr>
                <w:b/>
                <w:sz w:val="24"/>
              </w:rPr>
              <w:t xml:space="preserve"> March</w:t>
            </w:r>
            <w:r w:rsidR="004C19EE">
              <w:rPr>
                <w:b/>
                <w:sz w:val="24"/>
              </w:rPr>
              <w:t>,202</w:t>
            </w:r>
            <w:r>
              <w:rPr>
                <w:b/>
                <w:sz w:val="24"/>
              </w:rPr>
              <w:t>3</w:t>
            </w:r>
          </w:p>
        </w:tc>
        <w:tc>
          <w:tcPr>
            <w:tcW w:w="5444" w:type="dxa"/>
          </w:tcPr>
          <w:p w:rsidR="004170BA" w:rsidRDefault="00DE5537">
            <w:pPr>
              <w:pStyle w:val="TableParagraph"/>
              <w:ind w:right="97"/>
              <w:jc w:val="both"/>
              <w:rPr>
                <w:sz w:val="24"/>
                <w:szCs w:val="24"/>
              </w:rPr>
            </w:pPr>
            <w:r w:rsidRPr="00FA335E">
              <w:rPr>
                <w:b/>
                <w:sz w:val="24"/>
                <w:szCs w:val="24"/>
                <w:u w:val="single"/>
              </w:rPr>
              <w:t>Kinetics :</w:t>
            </w:r>
            <w:r w:rsidRPr="00FA335E">
              <w:rPr>
                <w:sz w:val="24"/>
                <w:szCs w:val="24"/>
              </w:rPr>
              <w:t xml:space="preserve"> </w:t>
            </w:r>
            <w:r w:rsidR="00FA335E" w:rsidRPr="00FA335E">
              <w:rPr>
                <w:sz w:val="24"/>
                <w:szCs w:val="24"/>
              </w:rPr>
              <w:t>Theories of reaction rate – Simple collision theory for unimolecular collision. Transition state theory of bimolecular reactions.</w:t>
            </w:r>
          </w:p>
          <w:p w:rsidR="00FA335E" w:rsidRDefault="00FA335E">
            <w:pPr>
              <w:pStyle w:val="TableParagraph"/>
              <w:ind w:right="97"/>
              <w:jc w:val="both"/>
              <w:rPr>
                <w:b/>
                <w:sz w:val="24"/>
                <w:u w:val="single"/>
              </w:rPr>
            </w:pPr>
          </w:p>
          <w:p w:rsidR="00FA335E" w:rsidRDefault="00FA335E">
            <w:pPr>
              <w:pStyle w:val="TableParagraph"/>
              <w:ind w:right="97"/>
              <w:jc w:val="both"/>
              <w:rPr>
                <w:sz w:val="24"/>
              </w:rPr>
            </w:pPr>
            <w:r w:rsidRPr="00FA335E">
              <w:rPr>
                <w:b/>
                <w:sz w:val="24"/>
                <w:u w:val="single"/>
              </w:rPr>
              <w:t>Electrochemistry:</w:t>
            </w:r>
            <w:r w:rsidRPr="00FA335E">
              <w:rPr>
                <w:sz w:val="24"/>
              </w:rPr>
              <w:t xml:space="preserve"> Electrolytic conduction, factors affecting electrolytic conducti</w:t>
            </w:r>
            <w:r>
              <w:rPr>
                <w:sz w:val="24"/>
              </w:rPr>
              <w:t xml:space="preserve">on, specific conductance, molar </w:t>
            </w:r>
            <w:r w:rsidRPr="00FA335E">
              <w:rPr>
                <w:sz w:val="24"/>
              </w:rPr>
              <w:t>conductance, equivalent conductance and relation among them, their variation with concentration.</w:t>
            </w:r>
          </w:p>
        </w:tc>
        <w:tc>
          <w:tcPr>
            <w:tcW w:w="2496" w:type="dxa"/>
          </w:tcPr>
          <w:p w:rsidR="004170BA" w:rsidRDefault="00764892">
            <w:pPr>
              <w:pStyle w:val="TableParagraph"/>
              <w:tabs>
                <w:tab w:val="left" w:pos="1463"/>
              </w:tabs>
              <w:ind w:right="99"/>
              <w:rPr>
                <w:sz w:val="24"/>
              </w:rPr>
            </w:pPr>
            <w:r>
              <w:rPr>
                <w:sz w:val="24"/>
              </w:rPr>
              <w:t>Test of Chapter : Kinetics</w:t>
            </w:r>
          </w:p>
          <w:p w:rsidR="004170BA" w:rsidRDefault="004170BA">
            <w:pPr>
              <w:pStyle w:val="TableParagraph"/>
              <w:spacing w:before="3"/>
              <w:ind w:left="0"/>
              <w:rPr>
                <w:b/>
                <w:sz w:val="23"/>
              </w:rPr>
            </w:pPr>
          </w:p>
          <w:p w:rsidR="004170BA" w:rsidRDefault="004C19EE">
            <w:pPr>
              <w:pStyle w:val="TableParagraph"/>
              <w:tabs>
                <w:tab w:val="left" w:pos="2147"/>
              </w:tabs>
              <w:ind w:right="96"/>
              <w:rPr>
                <w:sz w:val="24"/>
              </w:rPr>
            </w:pPr>
            <w:r>
              <w:rPr>
                <w:sz w:val="24"/>
              </w:rPr>
              <w:t>Discussion</w:t>
            </w:r>
            <w:r>
              <w:rPr>
                <w:sz w:val="24"/>
              </w:rPr>
              <w:tab/>
            </w:r>
            <w:r>
              <w:rPr>
                <w:spacing w:val="-2"/>
                <w:sz w:val="24"/>
              </w:rPr>
              <w:t>on</w:t>
            </w:r>
            <w:r>
              <w:rPr>
                <w:spacing w:val="-57"/>
                <w:sz w:val="24"/>
              </w:rPr>
              <w:t xml:space="preserve"> </w:t>
            </w:r>
            <w:r w:rsidR="00764892">
              <w:rPr>
                <w:sz w:val="24"/>
              </w:rPr>
              <w:t>test</w:t>
            </w:r>
          </w:p>
          <w:p w:rsidR="004170BA" w:rsidRDefault="004170BA">
            <w:pPr>
              <w:pStyle w:val="TableParagraph"/>
              <w:ind w:left="0"/>
              <w:rPr>
                <w:b/>
                <w:sz w:val="24"/>
              </w:rPr>
            </w:pPr>
          </w:p>
          <w:p w:rsidR="004170BA" w:rsidRDefault="004C19EE">
            <w:pPr>
              <w:pStyle w:val="TableParagraph"/>
              <w:rPr>
                <w:sz w:val="24"/>
              </w:rPr>
            </w:pPr>
            <w:r>
              <w:rPr>
                <w:sz w:val="24"/>
              </w:rPr>
              <w:t>Doubt</w:t>
            </w:r>
            <w:r>
              <w:rPr>
                <w:spacing w:val="-1"/>
                <w:sz w:val="24"/>
              </w:rPr>
              <w:t xml:space="preserve"> </w:t>
            </w:r>
            <w:r>
              <w:rPr>
                <w:sz w:val="24"/>
              </w:rPr>
              <w:t>solving</w:t>
            </w:r>
            <w:r>
              <w:rPr>
                <w:spacing w:val="-2"/>
                <w:sz w:val="24"/>
              </w:rPr>
              <w:t xml:space="preserve"> </w:t>
            </w:r>
            <w:r>
              <w:rPr>
                <w:sz w:val="24"/>
              </w:rPr>
              <w:t>sessions</w:t>
            </w:r>
          </w:p>
          <w:p w:rsidR="004170BA" w:rsidRDefault="004170BA">
            <w:pPr>
              <w:pStyle w:val="TableParagraph"/>
              <w:ind w:left="0"/>
              <w:rPr>
                <w:b/>
                <w:sz w:val="23"/>
              </w:rPr>
            </w:pPr>
          </w:p>
          <w:p w:rsidR="004170BA" w:rsidRDefault="004C19EE">
            <w:pPr>
              <w:pStyle w:val="TableParagraph"/>
              <w:spacing w:line="270" w:lineRule="atLeast"/>
              <w:ind w:right="161"/>
              <w:rPr>
                <w:sz w:val="24"/>
              </w:rPr>
            </w:pPr>
            <w:r>
              <w:rPr>
                <w:sz w:val="24"/>
              </w:rPr>
              <w:t>Discussion</w:t>
            </w:r>
            <w:r>
              <w:rPr>
                <w:spacing w:val="-8"/>
                <w:sz w:val="24"/>
              </w:rPr>
              <w:t xml:space="preserve"> </w:t>
            </w:r>
            <w:r>
              <w:rPr>
                <w:sz w:val="24"/>
              </w:rPr>
              <w:t>of</w:t>
            </w:r>
            <w:r>
              <w:rPr>
                <w:spacing w:val="-9"/>
                <w:sz w:val="24"/>
              </w:rPr>
              <w:t xml:space="preserve"> </w:t>
            </w:r>
            <w:r>
              <w:rPr>
                <w:sz w:val="24"/>
              </w:rPr>
              <w:t>Previous</w:t>
            </w:r>
            <w:r>
              <w:rPr>
                <w:spacing w:val="-57"/>
                <w:sz w:val="24"/>
              </w:rPr>
              <w:t xml:space="preserve"> </w:t>
            </w:r>
            <w:r>
              <w:rPr>
                <w:sz w:val="24"/>
              </w:rPr>
              <w:t>Years</w:t>
            </w:r>
            <w:r>
              <w:rPr>
                <w:spacing w:val="-1"/>
                <w:sz w:val="24"/>
              </w:rPr>
              <w:t xml:space="preserve"> </w:t>
            </w:r>
            <w:r>
              <w:rPr>
                <w:sz w:val="24"/>
              </w:rPr>
              <w:t>Questions</w:t>
            </w:r>
          </w:p>
        </w:tc>
      </w:tr>
      <w:tr w:rsidR="004170BA" w:rsidTr="00814BBB">
        <w:trPr>
          <w:trHeight w:val="2627"/>
        </w:trPr>
        <w:tc>
          <w:tcPr>
            <w:tcW w:w="1980" w:type="dxa"/>
          </w:tcPr>
          <w:p w:rsidR="004170BA" w:rsidRDefault="00FA335E">
            <w:pPr>
              <w:pStyle w:val="TableParagraph"/>
              <w:spacing w:line="273" w:lineRule="exact"/>
              <w:rPr>
                <w:b/>
                <w:sz w:val="24"/>
              </w:rPr>
            </w:pPr>
            <w:r>
              <w:rPr>
                <w:b/>
                <w:sz w:val="24"/>
              </w:rPr>
              <w:t>April</w:t>
            </w:r>
            <w:r w:rsidR="004C19EE">
              <w:rPr>
                <w:b/>
                <w:sz w:val="24"/>
              </w:rPr>
              <w:t>,</w:t>
            </w:r>
            <w:r w:rsidR="004C19EE">
              <w:rPr>
                <w:b/>
                <w:spacing w:val="-3"/>
                <w:sz w:val="24"/>
              </w:rPr>
              <w:t xml:space="preserve"> </w:t>
            </w:r>
            <w:r w:rsidR="004C19EE">
              <w:rPr>
                <w:b/>
                <w:sz w:val="24"/>
              </w:rPr>
              <w:t>202</w:t>
            </w:r>
            <w:r>
              <w:rPr>
                <w:b/>
                <w:sz w:val="24"/>
              </w:rPr>
              <w:t>3</w:t>
            </w:r>
          </w:p>
        </w:tc>
        <w:tc>
          <w:tcPr>
            <w:tcW w:w="5444" w:type="dxa"/>
          </w:tcPr>
          <w:p w:rsidR="004170BA" w:rsidRDefault="00DE5537" w:rsidP="00DE5537">
            <w:pPr>
              <w:pStyle w:val="TableParagraph"/>
              <w:ind w:left="0" w:right="96"/>
              <w:jc w:val="both"/>
              <w:rPr>
                <w:sz w:val="24"/>
              </w:rPr>
            </w:pPr>
            <w:r w:rsidRPr="00FA335E">
              <w:rPr>
                <w:b/>
                <w:sz w:val="24"/>
                <w:u w:val="single"/>
              </w:rPr>
              <w:t>Electrochemistry:</w:t>
            </w:r>
            <w:r w:rsidRPr="00FA335E">
              <w:rPr>
                <w:sz w:val="24"/>
              </w:rPr>
              <w:t xml:space="preserve"> </w:t>
            </w:r>
            <w:r w:rsidR="00814BBB">
              <w:rPr>
                <w:sz w:val="24"/>
              </w:rPr>
              <w:t>Ar</w:t>
            </w:r>
            <w:r w:rsidR="00FA335E" w:rsidRPr="00FA335E">
              <w:rPr>
                <w:sz w:val="24"/>
              </w:rPr>
              <w:t>henius theory of ionization, Ostwald’s Dilution Law. Debye</w:t>
            </w:r>
            <w:r w:rsidR="00764892">
              <w:rPr>
                <w:sz w:val="24"/>
              </w:rPr>
              <w:t xml:space="preserve"> </w:t>
            </w:r>
            <w:r w:rsidR="00FA335E" w:rsidRPr="00FA335E">
              <w:rPr>
                <w:sz w:val="24"/>
              </w:rPr>
              <w:t>Huckel – Onsager’s equation for strong electrolytes (elementary treatment only), Application of Kohlrausch’s Law in calculation of conductance of weak electrolytes at infinite dilution. Applications of conductivity measurements: determination of degree of dissociation, determination of Ka of acids determination of solubility product of sparingly soluble salts,</w:t>
            </w:r>
            <w:r w:rsidR="00814BBB">
              <w:rPr>
                <w:sz w:val="24"/>
              </w:rPr>
              <w:t xml:space="preserve"> conduc</w:t>
            </w:r>
            <w:r w:rsidR="00FA335E" w:rsidRPr="00FA335E">
              <w:rPr>
                <w:sz w:val="24"/>
              </w:rPr>
              <w:t>tometric titrations.</w:t>
            </w:r>
          </w:p>
        </w:tc>
        <w:tc>
          <w:tcPr>
            <w:tcW w:w="2496" w:type="dxa"/>
          </w:tcPr>
          <w:p w:rsidR="004170BA" w:rsidRDefault="004C19EE">
            <w:pPr>
              <w:pStyle w:val="TableParagraph"/>
              <w:spacing w:before="1" w:line="480" w:lineRule="auto"/>
              <w:ind w:right="161"/>
              <w:rPr>
                <w:sz w:val="24"/>
              </w:rPr>
            </w:pPr>
            <w:r>
              <w:rPr>
                <w:sz w:val="24"/>
              </w:rPr>
              <w:t>Doubt</w:t>
            </w:r>
            <w:r>
              <w:rPr>
                <w:spacing w:val="-8"/>
                <w:sz w:val="24"/>
              </w:rPr>
              <w:t xml:space="preserve"> </w:t>
            </w:r>
            <w:r>
              <w:rPr>
                <w:sz w:val="24"/>
              </w:rPr>
              <w:t>solving</w:t>
            </w:r>
            <w:r>
              <w:rPr>
                <w:spacing w:val="-9"/>
                <w:sz w:val="24"/>
              </w:rPr>
              <w:t xml:space="preserve"> </w:t>
            </w:r>
            <w:r>
              <w:rPr>
                <w:sz w:val="24"/>
              </w:rPr>
              <w:t>sessions</w:t>
            </w:r>
          </w:p>
          <w:p w:rsidR="004170BA" w:rsidRDefault="004C19EE">
            <w:pPr>
              <w:pStyle w:val="TableParagraph"/>
              <w:spacing w:line="270" w:lineRule="atLeast"/>
              <w:ind w:right="161"/>
              <w:rPr>
                <w:sz w:val="24"/>
              </w:rPr>
            </w:pPr>
            <w:r>
              <w:rPr>
                <w:sz w:val="24"/>
              </w:rPr>
              <w:t>Discussion</w:t>
            </w:r>
            <w:r>
              <w:rPr>
                <w:spacing w:val="-8"/>
                <w:sz w:val="24"/>
              </w:rPr>
              <w:t xml:space="preserve"> </w:t>
            </w:r>
            <w:r>
              <w:rPr>
                <w:sz w:val="24"/>
              </w:rPr>
              <w:t>of</w:t>
            </w:r>
            <w:r>
              <w:rPr>
                <w:spacing w:val="-9"/>
                <w:sz w:val="24"/>
              </w:rPr>
              <w:t xml:space="preserve"> </w:t>
            </w:r>
            <w:r>
              <w:rPr>
                <w:sz w:val="24"/>
              </w:rPr>
              <w:t>Previous</w:t>
            </w:r>
            <w:r>
              <w:rPr>
                <w:spacing w:val="-57"/>
                <w:sz w:val="24"/>
              </w:rPr>
              <w:t xml:space="preserve"> </w:t>
            </w:r>
            <w:r>
              <w:rPr>
                <w:sz w:val="24"/>
              </w:rPr>
              <w:t>Years</w:t>
            </w:r>
            <w:r>
              <w:rPr>
                <w:spacing w:val="-1"/>
                <w:sz w:val="24"/>
              </w:rPr>
              <w:t xml:space="preserve"> </w:t>
            </w:r>
            <w:r>
              <w:rPr>
                <w:sz w:val="24"/>
              </w:rPr>
              <w:t>Questions</w:t>
            </w:r>
          </w:p>
        </w:tc>
      </w:tr>
      <w:tr w:rsidR="004170BA">
        <w:trPr>
          <w:trHeight w:val="1379"/>
        </w:trPr>
        <w:tc>
          <w:tcPr>
            <w:tcW w:w="1980" w:type="dxa"/>
          </w:tcPr>
          <w:p w:rsidR="004170BA" w:rsidRDefault="00814BBB">
            <w:pPr>
              <w:pStyle w:val="TableParagraph"/>
              <w:spacing w:line="273" w:lineRule="exact"/>
              <w:rPr>
                <w:b/>
                <w:sz w:val="24"/>
              </w:rPr>
            </w:pPr>
            <w:r>
              <w:rPr>
                <w:b/>
                <w:sz w:val="24"/>
              </w:rPr>
              <w:t>May</w:t>
            </w:r>
            <w:r w:rsidR="004C19EE">
              <w:rPr>
                <w:b/>
                <w:sz w:val="24"/>
              </w:rPr>
              <w:t>,</w:t>
            </w:r>
            <w:r w:rsidR="004C19EE">
              <w:rPr>
                <w:b/>
                <w:spacing w:val="-3"/>
                <w:sz w:val="24"/>
              </w:rPr>
              <w:t xml:space="preserve"> </w:t>
            </w:r>
            <w:r w:rsidR="004C19EE">
              <w:rPr>
                <w:b/>
                <w:sz w:val="24"/>
              </w:rPr>
              <w:t>202</w:t>
            </w:r>
            <w:r>
              <w:rPr>
                <w:b/>
                <w:sz w:val="24"/>
              </w:rPr>
              <w:t>3</w:t>
            </w:r>
          </w:p>
        </w:tc>
        <w:tc>
          <w:tcPr>
            <w:tcW w:w="5444" w:type="dxa"/>
          </w:tcPr>
          <w:p w:rsidR="004170BA" w:rsidRPr="00814BBB" w:rsidRDefault="00DE5537" w:rsidP="00DE5537">
            <w:pPr>
              <w:pStyle w:val="TableParagraph"/>
              <w:ind w:left="0" w:right="96"/>
              <w:jc w:val="both"/>
              <w:rPr>
                <w:sz w:val="28"/>
              </w:rPr>
            </w:pPr>
            <w:r w:rsidRPr="00FA335E">
              <w:rPr>
                <w:b/>
                <w:sz w:val="24"/>
                <w:u w:val="single"/>
              </w:rPr>
              <w:t>Electrochemistry:</w:t>
            </w:r>
            <w:r w:rsidRPr="00FA335E">
              <w:rPr>
                <w:sz w:val="24"/>
              </w:rPr>
              <w:t xml:space="preserve"> </w:t>
            </w:r>
            <w:r w:rsidR="00814BBB" w:rsidRPr="00814BBB">
              <w:rPr>
                <w:sz w:val="24"/>
              </w:rPr>
              <w:t>Concepts of pH and pKa , Buffer solution, Buffer action, Henderson – Hazel equation, Buffer mechanism of buffer action.</w:t>
            </w:r>
          </w:p>
          <w:p w:rsidR="004170BA" w:rsidRDefault="004C19EE">
            <w:pPr>
              <w:pStyle w:val="TableParagraph"/>
              <w:spacing w:line="259" w:lineRule="exact"/>
              <w:jc w:val="both"/>
              <w:rPr>
                <w:b/>
                <w:sz w:val="24"/>
              </w:rPr>
            </w:pPr>
            <w:r>
              <w:rPr>
                <w:b/>
                <w:sz w:val="24"/>
              </w:rPr>
              <w:t>Revision</w:t>
            </w:r>
            <w:r>
              <w:rPr>
                <w:b/>
                <w:spacing w:val="-2"/>
                <w:sz w:val="24"/>
              </w:rPr>
              <w:t xml:space="preserve"> </w:t>
            </w:r>
            <w:r>
              <w:rPr>
                <w:b/>
                <w:sz w:val="24"/>
              </w:rPr>
              <w:t>of syllabus</w:t>
            </w:r>
          </w:p>
        </w:tc>
        <w:tc>
          <w:tcPr>
            <w:tcW w:w="2496" w:type="dxa"/>
          </w:tcPr>
          <w:p w:rsidR="004170BA" w:rsidRDefault="004C19EE">
            <w:pPr>
              <w:pStyle w:val="TableParagraph"/>
              <w:ind w:right="161"/>
              <w:rPr>
                <w:sz w:val="24"/>
              </w:rPr>
            </w:pPr>
            <w:r>
              <w:rPr>
                <w:sz w:val="24"/>
              </w:rPr>
              <w:t>Discussion</w:t>
            </w:r>
            <w:r>
              <w:rPr>
                <w:spacing w:val="-8"/>
                <w:sz w:val="24"/>
              </w:rPr>
              <w:t xml:space="preserve"> </w:t>
            </w:r>
            <w:r>
              <w:rPr>
                <w:sz w:val="24"/>
              </w:rPr>
              <w:t>of</w:t>
            </w:r>
            <w:r>
              <w:rPr>
                <w:spacing w:val="-9"/>
                <w:sz w:val="24"/>
              </w:rPr>
              <w:t xml:space="preserve"> </w:t>
            </w:r>
            <w:r>
              <w:rPr>
                <w:sz w:val="24"/>
              </w:rPr>
              <w:t>Previous</w:t>
            </w:r>
            <w:r>
              <w:rPr>
                <w:spacing w:val="-57"/>
                <w:sz w:val="24"/>
              </w:rPr>
              <w:t xml:space="preserve"> </w:t>
            </w:r>
            <w:r>
              <w:rPr>
                <w:sz w:val="24"/>
              </w:rPr>
              <w:t>Years</w:t>
            </w:r>
            <w:r>
              <w:rPr>
                <w:spacing w:val="-1"/>
                <w:sz w:val="24"/>
              </w:rPr>
              <w:t xml:space="preserve"> </w:t>
            </w:r>
            <w:r>
              <w:rPr>
                <w:sz w:val="24"/>
              </w:rPr>
              <w:t>Questions</w:t>
            </w:r>
          </w:p>
        </w:tc>
      </w:tr>
    </w:tbl>
    <w:p w:rsidR="004170BA" w:rsidRDefault="004170BA">
      <w:pPr>
        <w:rPr>
          <w:sz w:val="24"/>
        </w:rPr>
        <w:sectPr w:rsidR="004170BA">
          <w:headerReference w:type="default" r:id="rId6"/>
          <w:pgSz w:w="12240" w:h="15840"/>
          <w:pgMar w:top="2160" w:right="440" w:bottom="280" w:left="1220" w:header="1862" w:footer="0" w:gutter="0"/>
          <w:cols w:space="720"/>
        </w:sectPr>
      </w:pPr>
    </w:p>
    <w:p w:rsidR="004170BA" w:rsidRDefault="00814BBB">
      <w:pPr>
        <w:spacing w:before="161" w:line="360" w:lineRule="auto"/>
        <w:ind w:left="2942" w:right="3724" w:firstLine="1"/>
        <w:jc w:val="center"/>
        <w:rPr>
          <w:b/>
          <w:sz w:val="24"/>
        </w:rPr>
      </w:pPr>
      <w:r>
        <w:rPr>
          <w:b/>
          <w:sz w:val="24"/>
        </w:rPr>
        <w:lastRenderedPageBreak/>
        <w:t>Class: B. Sc Second Year [IVS</w:t>
      </w:r>
      <w:r w:rsidR="004C19EE">
        <w:rPr>
          <w:b/>
          <w:sz w:val="24"/>
        </w:rPr>
        <w:t>emester]</w:t>
      </w:r>
      <w:r w:rsidR="004C19EE">
        <w:rPr>
          <w:b/>
          <w:spacing w:val="-57"/>
          <w:sz w:val="24"/>
        </w:rPr>
        <w:t xml:space="preserve"> </w:t>
      </w:r>
      <w:r w:rsidR="004C19EE">
        <w:rPr>
          <w:b/>
          <w:sz w:val="24"/>
        </w:rPr>
        <w:t>Subject:</w:t>
      </w:r>
      <w:r w:rsidR="004C19EE">
        <w:rPr>
          <w:b/>
          <w:spacing w:val="-4"/>
          <w:sz w:val="24"/>
        </w:rPr>
        <w:t xml:space="preserve"> </w:t>
      </w:r>
      <w:r w:rsidR="004C19EE">
        <w:rPr>
          <w:b/>
          <w:sz w:val="24"/>
        </w:rPr>
        <w:t>(CH-203)</w:t>
      </w:r>
      <w:r w:rsidR="004C19EE">
        <w:rPr>
          <w:b/>
          <w:spacing w:val="-4"/>
          <w:sz w:val="24"/>
        </w:rPr>
        <w:t xml:space="preserve"> </w:t>
      </w:r>
      <w:r w:rsidR="004C19EE">
        <w:rPr>
          <w:b/>
          <w:sz w:val="24"/>
        </w:rPr>
        <w:t>Organic</w:t>
      </w:r>
      <w:r w:rsidR="004C19EE">
        <w:rPr>
          <w:b/>
          <w:spacing w:val="-2"/>
          <w:sz w:val="24"/>
        </w:rPr>
        <w:t xml:space="preserve"> </w:t>
      </w:r>
      <w:r w:rsidR="004C19EE">
        <w:rPr>
          <w:b/>
          <w:sz w:val="24"/>
        </w:rPr>
        <w:t>Chemistry</w:t>
      </w:r>
    </w:p>
    <w:p w:rsidR="004170BA" w:rsidRDefault="004C19EE">
      <w:pPr>
        <w:pStyle w:val="BodyText"/>
        <w:spacing w:line="321" w:lineRule="exact"/>
        <w:ind w:left="209" w:right="986"/>
        <w:jc w:val="center"/>
      </w:pPr>
      <w:r>
        <w:t>Ms.</w:t>
      </w:r>
      <w:r>
        <w:rPr>
          <w:spacing w:val="-2"/>
        </w:rPr>
        <w:t xml:space="preserve"> </w:t>
      </w:r>
      <w:r>
        <w:t>Kirna Devi,</w:t>
      </w:r>
      <w:r>
        <w:rPr>
          <w:spacing w:val="-2"/>
        </w:rPr>
        <w:t xml:space="preserve"> </w:t>
      </w:r>
      <w:r>
        <w:t>Lecturer</w:t>
      </w:r>
      <w:r>
        <w:rPr>
          <w:spacing w:val="-1"/>
        </w:rPr>
        <w:t xml:space="preserve"> </w:t>
      </w:r>
      <w:r>
        <w:t>of</w:t>
      </w:r>
      <w:r>
        <w:rPr>
          <w:spacing w:val="-2"/>
        </w:rPr>
        <w:t xml:space="preserve"> </w:t>
      </w:r>
      <w:r>
        <w:t>Chemistry</w:t>
      </w:r>
    </w:p>
    <w:p w:rsidR="004170BA" w:rsidRDefault="004170BA">
      <w:pPr>
        <w:spacing w:before="4" w:after="1"/>
        <w:rPr>
          <w:b/>
          <w:sz w:val="1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96"/>
        <w:gridCol w:w="6032"/>
        <w:gridCol w:w="2716"/>
      </w:tblGrid>
      <w:tr w:rsidR="004170BA" w:rsidTr="00814BBB">
        <w:trPr>
          <w:trHeight w:val="275"/>
        </w:trPr>
        <w:tc>
          <w:tcPr>
            <w:tcW w:w="1596" w:type="dxa"/>
          </w:tcPr>
          <w:p w:rsidR="004170BA" w:rsidRDefault="004C19EE">
            <w:pPr>
              <w:pStyle w:val="TableParagraph"/>
              <w:spacing w:line="256" w:lineRule="exact"/>
              <w:rPr>
                <w:b/>
                <w:sz w:val="24"/>
              </w:rPr>
            </w:pPr>
            <w:r>
              <w:rPr>
                <w:b/>
                <w:sz w:val="24"/>
              </w:rPr>
              <w:t>Month</w:t>
            </w:r>
          </w:p>
        </w:tc>
        <w:tc>
          <w:tcPr>
            <w:tcW w:w="6032" w:type="dxa"/>
          </w:tcPr>
          <w:p w:rsidR="004170BA" w:rsidRDefault="004C19EE">
            <w:pPr>
              <w:pStyle w:val="TableParagraph"/>
              <w:spacing w:line="256" w:lineRule="exact"/>
              <w:ind w:left="2666" w:right="2658"/>
              <w:jc w:val="center"/>
              <w:rPr>
                <w:b/>
                <w:sz w:val="24"/>
              </w:rPr>
            </w:pPr>
            <w:r>
              <w:rPr>
                <w:b/>
                <w:sz w:val="24"/>
              </w:rPr>
              <w:t>Topic</w:t>
            </w:r>
          </w:p>
        </w:tc>
        <w:tc>
          <w:tcPr>
            <w:tcW w:w="2716" w:type="dxa"/>
          </w:tcPr>
          <w:p w:rsidR="004170BA" w:rsidRDefault="004C19EE">
            <w:pPr>
              <w:pStyle w:val="TableParagraph"/>
              <w:spacing w:line="256" w:lineRule="exact"/>
              <w:rPr>
                <w:b/>
                <w:sz w:val="24"/>
              </w:rPr>
            </w:pPr>
            <w:r>
              <w:rPr>
                <w:b/>
                <w:sz w:val="24"/>
              </w:rPr>
              <w:t>Academic</w:t>
            </w:r>
            <w:r>
              <w:rPr>
                <w:b/>
                <w:spacing w:val="-3"/>
                <w:sz w:val="24"/>
              </w:rPr>
              <w:t xml:space="preserve"> </w:t>
            </w:r>
            <w:r>
              <w:rPr>
                <w:b/>
                <w:sz w:val="24"/>
              </w:rPr>
              <w:t>Activities</w:t>
            </w:r>
          </w:p>
        </w:tc>
      </w:tr>
      <w:tr w:rsidR="004170BA" w:rsidTr="00814BBB">
        <w:trPr>
          <w:trHeight w:val="1932"/>
        </w:trPr>
        <w:tc>
          <w:tcPr>
            <w:tcW w:w="1596" w:type="dxa"/>
          </w:tcPr>
          <w:p w:rsidR="00814BBB" w:rsidRDefault="00814BBB" w:rsidP="00814BBB">
            <w:pPr>
              <w:pStyle w:val="TableParagraph"/>
              <w:ind w:left="0" w:right="301"/>
              <w:rPr>
                <w:b/>
                <w:spacing w:val="-1"/>
                <w:sz w:val="24"/>
              </w:rPr>
            </w:pPr>
            <w:r>
              <w:rPr>
                <w:b/>
                <w:spacing w:val="-1"/>
                <w:sz w:val="24"/>
              </w:rPr>
              <w:t xml:space="preserve"> February</w:t>
            </w:r>
            <w:r w:rsidR="004C19EE">
              <w:rPr>
                <w:b/>
                <w:spacing w:val="-1"/>
                <w:sz w:val="24"/>
              </w:rPr>
              <w:t>,</w:t>
            </w:r>
          </w:p>
          <w:p w:rsidR="004170BA" w:rsidRDefault="004C19EE" w:rsidP="00814BBB">
            <w:pPr>
              <w:pStyle w:val="TableParagraph"/>
              <w:ind w:left="0" w:right="301"/>
              <w:rPr>
                <w:b/>
                <w:sz w:val="24"/>
              </w:rPr>
            </w:pPr>
            <w:r>
              <w:rPr>
                <w:b/>
                <w:sz w:val="24"/>
              </w:rPr>
              <w:t>202</w:t>
            </w:r>
            <w:r w:rsidR="00814BBB">
              <w:rPr>
                <w:b/>
                <w:sz w:val="24"/>
              </w:rPr>
              <w:t>3</w:t>
            </w:r>
          </w:p>
        </w:tc>
        <w:tc>
          <w:tcPr>
            <w:tcW w:w="6032" w:type="dxa"/>
          </w:tcPr>
          <w:p w:rsidR="00814BBB" w:rsidRDefault="00814BBB" w:rsidP="00814BBB">
            <w:pPr>
              <w:pStyle w:val="TableParagraph"/>
              <w:spacing w:line="264" w:lineRule="exact"/>
              <w:jc w:val="both"/>
              <w:rPr>
                <w:sz w:val="24"/>
              </w:rPr>
            </w:pPr>
            <w:r w:rsidRPr="00814BBB">
              <w:rPr>
                <w:b/>
                <w:sz w:val="24"/>
                <w:u w:val="single"/>
              </w:rPr>
              <w:t>Amines :</w:t>
            </w:r>
            <w:r w:rsidRPr="00814BBB">
              <w:rPr>
                <w:sz w:val="24"/>
              </w:rPr>
              <w:t xml:space="preserve">  Structure and nomenclature of amines, physical properties. Separation of a mixture of primary, secondary and tertiary amines. Structural features affecting basicity of amines. Preparation of alkyl and aryl amines (reduction of nitro compounds</w:t>
            </w:r>
            <w:r>
              <w:rPr>
                <w:sz w:val="24"/>
              </w:rPr>
              <w:t xml:space="preserve">, nitriles, reductive amination </w:t>
            </w:r>
            <w:r w:rsidRPr="00814BBB">
              <w:rPr>
                <w:sz w:val="24"/>
              </w:rPr>
              <w:t>of aldehydic and ketonic compounds. Gabriel</w:t>
            </w:r>
            <w:r w:rsidR="00764892">
              <w:rPr>
                <w:sz w:val="24"/>
              </w:rPr>
              <w:t xml:space="preserve"> </w:t>
            </w:r>
            <w:r w:rsidRPr="00814BBB">
              <w:rPr>
                <w:sz w:val="24"/>
              </w:rPr>
              <w:t>phthalimide reaction, Hofmann bromamide reaction.</w:t>
            </w:r>
          </w:p>
          <w:p w:rsidR="00814BBB" w:rsidRDefault="00814BBB" w:rsidP="00814BBB">
            <w:pPr>
              <w:pStyle w:val="TableParagraph"/>
              <w:spacing w:line="264" w:lineRule="exact"/>
              <w:ind w:left="0"/>
              <w:jc w:val="both"/>
              <w:rPr>
                <w:sz w:val="24"/>
              </w:rPr>
            </w:pPr>
            <w:r w:rsidRPr="00814BBB">
              <w:rPr>
                <w:sz w:val="24"/>
              </w:rPr>
              <w:t xml:space="preserve"> Electrophilic aromatic substitution in aryl amines, reactions </w:t>
            </w:r>
            <w:r>
              <w:rPr>
                <w:sz w:val="24"/>
              </w:rPr>
              <w:t xml:space="preserve">  </w:t>
            </w:r>
          </w:p>
          <w:p w:rsidR="004170BA" w:rsidRDefault="00814BBB" w:rsidP="00814BBB">
            <w:pPr>
              <w:pStyle w:val="TableParagraph"/>
              <w:spacing w:line="264" w:lineRule="exact"/>
              <w:ind w:left="0"/>
              <w:jc w:val="both"/>
              <w:rPr>
                <w:sz w:val="24"/>
              </w:rPr>
            </w:pPr>
            <w:r>
              <w:rPr>
                <w:sz w:val="24"/>
              </w:rPr>
              <w:t xml:space="preserve"> </w:t>
            </w:r>
            <w:r w:rsidRPr="00814BBB">
              <w:rPr>
                <w:sz w:val="24"/>
              </w:rPr>
              <w:t>of amines with nitrous acid.</w:t>
            </w:r>
          </w:p>
        </w:tc>
        <w:tc>
          <w:tcPr>
            <w:tcW w:w="2716" w:type="dxa"/>
          </w:tcPr>
          <w:p w:rsidR="004170BA" w:rsidRDefault="004C19EE">
            <w:pPr>
              <w:pStyle w:val="TableParagraph"/>
              <w:ind w:right="96"/>
              <w:jc w:val="both"/>
              <w:rPr>
                <w:sz w:val="24"/>
              </w:rPr>
            </w:pPr>
            <w:r>
              <w:rPr>
                <w:sz w:val="24"/>
              </w:rPr>
              <w:t>Introduction</w:t>
            </w:r>
            <w:r>
              <w:rPr>
                <w:spacing w:val="1"/>
                <w:sz w:val="24"/>
              </w:rPr>
              <w:t xml:space="preserve"> </w:t>
            </w:r>
            <w:r>
              <w:rPr>
                <w:sz w:val="24"/>
              </w:rPr>
              <w:t>of</w:t>
            </w:r>
            <w:r>
              <w:rPr>
                <w:spacing w:val="1"/>
                <w:sz w:val="24"/>
              </w:rPr>
              <w:t xml:space="preserve"> </w:t>
            </w:r>
            <w:r>
              <w:rPr>
                <w:sz w:val="24"/>
              </w:rPr>
              <w:t>Syllabus</w:t>
            </w:r>
            <w:r>
              <w:rPr>
                <w:spacing w:val="1"/>
                <w:sz w:val="24"/>
              </w:rPr>
              <w:t xml:space="preserve"> </w:t>
            </w:r>
            <w:r>
              <w:rPr>
                <w:sz w:val="24"/>
              </w:rPr>
              <w:t>and</w:t>
            </w:r>
            <w:r>
              <w:rPr>
                <w:spacing w:val="-1"/>
                <w:sz w:val="24"/>
              </w:rPr>
              <w:t xml:space="preserve"> </w:t>
            </w:r>
            <w:r>
              <w:rPr>
                <w:sz w:val="24"/>
              </w:rPr>
              <w:t>Course</w:t>
            </w:r>
            <w:r>
              <w:rPr>
                <w:spacing w:val="-1"/>
                <w:sz w:val="24"/>
              </w:rPr>
              <w:t xml:space="preserve"> </w:t>
            </w:r>
            <w:r>
              <w:rPr>
                <w:sz w:val="24"/>
              </w:rPr>
              <w:t>outcomes</w:t>
            </w:r>
          </w:p>
          <w:p w:rsidR="00814BBB" w:rsidRDefault="00814BBB">
            <w:pPr>
              <w:pStyle w:val="TableParagraph"/>
              <w:ind w:right="96"/>
              <w:jc w:val="both"/>
              <w:rPr>
                <w:sz w:val="24"/>
              </w:rPr>
            </w:pPr>
          </w:p>
          <w:p w:rsidR="00814BBB" w:rsidRDefault="00814BBB">
            <w:pPr>
              <w:pStyle w:val="TableParagraph"/>
              <w:spacing w:line="270" w:lineRule="atLeast"/>
              <w:ind w:right="453"/>
              <w:jc w:val="both"/>
              <w:rPr>
                <w:sz w:val="24"/>
              </w:rPr>
            </w:pPr>
          </w:p>
          <w:p w:rsidR="00814BBB" w:rsidRDefault="004C19EE">
            <w:pPr>
              <w:pStyle w:val="TableParagraph"/>
              <w:spacing w:line="270" w:lineRule="atLeast"/>
              <w:ind w:right="453"/>
              <w:jc w:val="both"/>
              <w:rPr>
                <w:spacing w:val="-58"/>
                <w:sz w:val="24"/>
              </w:rPr>
            </w:pPr>
            <w:r>
              <w:rPr>
                <w:sz w:val="24"/>
              </w:rPr>
              <w:t>Doubt solving sessions</w:t>
            </w:r>
            <w:r>
              <w:rPr>
                <w:spacing w:val="-58"/>
                <w:sz w:val="24"/>
              </w:rPr>
              <w:t xml:space="preserve"> </w:t>
            </w:r>
          </w:p>
          <w:p w:rsidR="00814BBB" w:rsidRDefault="00814BBB">
            <w:pPr>
              <w:pStyle w:val="TableParagraph"/>
              <w:spacing w:line="270" w:lineRule="atLeast"/>
              <w:ind w:right="453"/>
              <w:jc w:val="both"/>
              <w:rPr>
                <w:spacing w:val="-58"/>
                <w:sz w:val="24"/>
              </w:rPr>
            </w:pPr>
          </w:p>
          <w:p w:rsidR="004170BA" w:rsidRDefault="004C19EE">
            <w:pPr>
              <w:pStyle w:val="TableParagraph"/>
              <w:spacing w:line="270" w:lineRule="atLeast"/>
              <w:ind w:right="453"/>
              <w:jc w:val="both"/>
              <w:rPr>
                <w:sz w:val="24"/>
              </w:rPr>
            </w:pPr>
            <w:r>
              <w:rPr>
                <w:sz w:val="24"/>
              </w:rPr>
              <w:t>Discussion of Previous</w:t>
            </w:r>
            <w:r>
              <w:rPr>
                <w:spacing w:val="-58"/>
                <w:sz w:val="24"/>
              </w:rPr>
              <w:t xml:space="preserve"> </w:t>
            </w:r>
            <w:r>
              <w:rPr>
                <w:sz w:val="24"/>
              </w:rPr>
              <w:t>Years</w:t>
            </w:r>
            <w:r>
              <w:rPr>
                <w:spacing w:val="-1"/>
                <w:sz w:val="24"/>
              </w:rPr>
              <w:t xml:space="preserve"> </w:t>
            </w:r>
            <w:r>
              <w:rPr>
                <w:sz w:val="24"/>
              </w:rPr>
              <w:t>Questions</w:t>
            </w:r>
          </w:p>
        </w:tc>
      </w:tr>
      <w:tr w:rsidR="004170BA" w:rsidTr="008C2ABF">
        <w:trPr>
          <w:trHeight w:val="4122"/>
        </w:trPr>
        <w:tc>
          <w:tcPr>
            <w:tcW w:w="1596" w:type="dxa"/>
          </w:tcPr>
          <w:p w:rsidR="004170BA" w:rsidRDefault="00814BBB">
            <w:pPr>
              <w:pStyle w:val="TableParagraph"/>
              <w:spacing w:line="273" w:lineRule="exact"/>
              <w:rPr>
                <w:b/>
                <w:sz w:val="24"/>
              </w:rPr>
            </w:pPr>
            <w:r>
              <w:rPr>
                <w:b/>
                <w:sz w:val="24"/>
              </w:rPr>
              <w:t>March</w:t>
            </w:r>
            <w:r w:rsidR="004C19EE">
              <w:rPr>
                <w:b/>
                <w:sz w:val="24"/>
              </w:rPr>
              <w:t>,202</w:t>
            </w:r>
            <w:r>
              <w:rPr>
                <w:b/>
                <w:sz w:val="24"/>
              </w:rPr>
              <w:t>3</w:t>
            </w:r>
          </w:p>
        </w:tc>
        <w:tc>
          <w:tcPr>
            <w:tcW w:w="6032" w:type="dxa"/>
          </w:tcPr>
          <w:p w:rsidR="004170BA" w:rsidRDefault="00814BBB">
            <w:pPr>
              <w:pStyle w:val="TableParagraph"/>
              <w:spacing w:line="264" w:lineRule="exact"/>
              <w:jc w:val="both"/>
              <w:rPr>
                <w:sz w:val="24"/>
              </w:rPr>
            </w:pPr>
            <w:r w:rsidRPr="00814BBB">
              <w:rPr>
                <w:b/>
                <w:sz w:val="24"/>
                <w:u w:val="single"/>
              </w:rPr>
              <w:t>Aldehydes and Ketones:</w:t>
            </w:r>
            <w:r w:rsidRPr="00814BBB">
              <w:rPr>
                <w:sz w:val="24"/>
              </w:rPr>
              <w:t xml:space="preserve"> Nomenclature and structure of the carbonyl group. Synthesis of aldehydes and ketones with particular reference to the synthesis of aldehydes from acid chlorides, advantage of oxidation of alcohols with chromium trioxide (Sarett reagent) pyridinium chlorochromate (PCC) and pyridinium dichromate. Physical properties, Comparison of reactivities of aldehydes and ketones. Mechanism of nucleophilic additions to carbonyl group with particular emphasis on benzoin, aldol, Perkin and Knoevenagel condensations. Condensation with ammonia and its derivatives. Wittig reaction. Mannich reaction.Oxidation of aldehydes, Baeyer– Villiger oxidation of ketones, Cannizzaro reaction. MPV, Clemmensen, WolffKishner, LiAlH4 and NaBH4 reductions</w:t>
            </w:r>
          </w:p>
        </w:tc>
        <w:tc>
          <w:tcPr>
            <w:tcW w:w="2716" w:type="dxa"/>
          </w:tcPr>
          <w:p w:rsidR="00814BBB" w:rsidRDefault="00764892">
            <w:pPr>
              <w:pStyle w:val="TableParagraph"/>
              <w:ind w:right="101"/>
              <w:rPr>
                <w:spacing w:val="1"/>
                <w:sz w:val="24"/>
              </w:rPr>
            </w:pPr>
            <w:r>
              <w:rPr>
                <w:sz w:val="24"/>
              </w:rPr>
              <w:t>Test of chapter : Amines</w:t>
            </w:r>
          </w:p>
          <w:p w:rsidR="00814BBB" w:rsidRDefault="00814BBB">
            <w:pPr>
              <w:pStyle w:val="TableParagraph"/>
              <w:ind w:right="101"/>
              <w:rPr>
                <w:spacing w:val="1"/>
                <w:sz w:val="24"/>
              </w:rPr>
            </w:pPr>
          </w:p>
          <w:p w:rsidR="004170BA" w:rsidRDefault="004C19EE">
            <w:pPr>
              <w:pStyle w:val="TableParagraph"/>
              <w:ind w:right="101"/>
              <w:rPr>
                <w:sz w:val="24"/>
              </w:rPr>
            </w:pPr>
            <w:r>
              <w:rPr>
                <w:sz w:val="24"/>
              </w:rPr>
              <w:t>Discussion</w:t>
            </w:r>
            <w:r>
              <w:rPr>
                <w:spacing w:val="-7"/>
                <w:sz w:val="24"/>
              </w:rPr>
              <w:t xml:space="preserve"> </w:t>
            </w:r>
            <w:r>
              <w:rPr>
                <w:sz w:val="24"/>
              </w:rPr>
              <w:t>o</w:t>
            </w:r>
            <w:r w:rsidR="00764892">
              <w:rPr>
                <w:sz w:val="24"/>
              </w:rPr>
              <w:t>n Test</w:t>
            </w:r>
          </w:p>
          <w:p w:rsidR="004170BA" w:rsidRDefault="004170BA">
            <w:pPr>
              <w:pStyle w:val="TableParagraph"/>
              <w:spacing w:before="3"/>
              <w:ind w:left="0"/>
              <w:rPr>
                <w:b/>
                <w:sz w:val="23"/>
              </w:rPr>
            </w:pPr>
          </w:p>
          <w:p w:rsidR="004170BA" w:rsidRDefault="004C19EE">
            <w:pPr>
              <w:pStyle w:val="TableParagraph"/>
              <w:rPr>
                <w:sz w:val="24"/>
              </w:rPr>
            </w:pPr>
            <w:r>
              <w:rPr>
                <w:sz w:val="24"/>
              </w:rPr>
              <w:t>Doubt</w:t>
            </w:r>
            <w:r>
              <w:rPr>
                <w:spacing w:val="-1"/>
                <w:sz w:val="24"/>
              </w:rPr>
              <w:t xml:space="preserve"> </w:t>
            </w:r>
            <w:r>
              <w:rPr>
                <w:sz w:val="24"/>
              </w:rPr>
              <w:t>solving</w:t>
            </w:r>
            <w:r>
              <w:rPr>
                <w:spacing w:val="-2"/>
                <w:sz w:val="24"/>
              </w:rPr>
              <w:t xml:space="preserve"> </w:t>
            </w:r>
            <w:r>
              <w:rPr>
                <w:sz w:val="24"/>
              </w:rPr>
              <w:t>sessions</w:t>
            </w:r>
          </w:p>
          <w:p w:rsidR="004170BA" w:rsidRDefault="004170BA">
            <w:pPr>
              <w:pStyle w:val="TableParagraph"/>
              <w:ind w:left="0"/>
              <w:rPr>
                <w:b/>
                <w:sz w:val="24"/>
              </w:rPr>
            </w:pPr>
          </w:p>
          <w:p w:rsidR="004170BA" w:rsidRDefault="004C19EE">
            <w:pPr>
              <w:pStyle w:val="TableParagraph"/>
              <w:ind w:right="450"/>
              <w:rPr>
                <w:sz w:val="24"/>
              </w:rPr>
            </w:pPr>
            <w:r>
              <w:rPr>
                <w:sz w:val="24"/>
              </w:rPr>
              <w:t>Discussion</w:t>
            </w:r>
            <w:r>
              <w:rPr>
                <w:spacing w:val="-8"/>
                <w:sz w:val="24"/>
              </w:rPr>
              <w:t xml:space="preserve"> </w:t>
            </w:r>
            <w:r>
              <w:rPr>
                <w:sz w:val="24"/>
              </w:rPr>
              <w:t>of</w:t>
            </w:r>
            <w:r>
              <w:rPr>
                <w:spacing w:val="-8"/>
                <w:sz w:val="24"/>
              </w:rPr>
              <w:t xml:space="preserve"> </w:t>
            </w:r>
            <w:r>
              <w:rPr>
                <w:sz w:val="24"/>
              </w:rPr>
              <w:t>Previous</w:t>
            </w:r>
            <w:r>
              <w:rPr>
                <w:spacing w:val="-57"/>
                <w:sz w:val="24"/>
              </w:rPr>
              <w:t xml:space="preserve"> </w:t>
            </w:r>
            <w:r>
              <w:rPr>
                <w:sz w:val="24"/>
              </w:rPr>
              <w:t>Years</w:t>
            </w:r>
            <w:r>
              <w:rPr>
                <w:spacing w:val="-1"/>
                <w:sz w:val="24"/>
              </w:rPr>
              <w:t xml:space="preserve"> </w:t>
            </w:r>
            <w:r>
              <w:rPr>
                <w:sz w:val="24"/>
              </w:rPr>
              <w:t>Questions</w:t>
            </w:r>
          </w:p>
        </w:tc>
      </w:tr>
      <w:tr w:rsidR="004170BA" w:rsidTr="008C2ABF">
        <w:trPr>
          <w:trHeight w:val="711"/>
        </w:trPr>
        <w:tc>
          <w:tcPr>
            <w:tcW w:w="1596" w:type="dxa"/>
          </w:tcPr>
          <w:p w:rsidR="004170BA" w:rsidRDefault="00814BBB">
            <w:pPr>
              <w:pStyle w:val="TableParagraph"/>
              <w:ind w:right="340"/>
              <w:rPr>
                <w:b/>
                <w:sz w:val="24"/>
              </w:rPr>
            </w:pPr>
            <w:r>
              <w:rPr>
                <w:b/>
                <w:spacing w:val="-1"/>
                <w:sz w:val="24"/>
              </w:rPr>
              <w:t>April</w:t>
            </w:r>
            <w:r w:rsidR="004C19EE">
              <w:rPr>
                <w:b/>
                <w:spacing w:val="-1"/>
                <w:sz w:val="24"/>
              </w:rPr>
              <w:t>,</w:t>
            </w:r>
            <w:r w:rsidR="004C19EE">
              <w:rPr>
                <w:b/>
                <w:spacing w:val="-57"/>
                <w:sz w:val="24"/>
              </w:rPr>
              <w:t xml:space="preserve"> </w:t>
            </w:r>
            <w:r w:rsidR="004C19EE">
              <w:rPr>
                <w:b/>
                <w:sz w:val="24"/>
              </w:rPr>
              <w:t>202</w:t>
            </w:r>
            <w:r>
              <w:rPr>
                <w:b/>
                <w:sz w:val="24"/>
              </w:rPr>
              <w:t>3</w:t>
            </w:r>
          </w:p>
        </w:tc>
        <w:tc>
          <w:tcPr>
            <w:tcW w:w="6032" w:type="dxa"/>
          </w:tcPr>
          <w:p w:rsidR="008C2ABF" w:rsidRDefault="00814BBB">
            <w:pPr>
              <w:pStyle w:val="TableParagraph"/>
              <w:spacing w:line="264" w:lineRule="exact"/>
              <w:jc w:val="both"/>
              <w:rPr>
                <w:sz w:val="24"/>
                <w:szCs w:val="24"/>
              </w:rPr>
            </w:pPr>
            <w:r w:rsidRPr="008C2ABF">
              <w:rPr>
                <w:b/>
                <w:sz w:val="24"/>
                <w:szCs w:val="24"/>
                <w:u w:val="single"/>
              </w:rPr>
              <w:t>Infrared (IR) absorption spectroscopy</w:t>
            </w:r>
            <w:r w:rsidR="008C2ABF" w:rsidRPr="008C2ABF">
              <w:rPr>
                <w:b/>
                <w:sz w:val="24"/>
                <w:szCs w:val="24"/>
                <w:u w:val="single"/>
              </w:rPr>
              <w:t>:</w:t>
            </w:r>
            <w:r w:rsidRPr="008C2ABF">
              <w:rPr>
                <w:sz w:val="24"/>
                <w:szCs w:val="24"/>
              </w:rPr>
              <w:t xml:space="preserve"> </w:t>
            </w:r>
          </w:p>
          <w:p w:rsidR="008C2ABF" w:rsidRDefault="008C2ABF">
            <w:pPr>
              <w:pStyle w:val="TableParagraph"/>
              <w:spacing w:line="264" w:lineRule="exact"/>
              <w:jc w:val="both"/>
              <w:rPr>
                <w:sz w:val="24"/>
                <w:szCs w:val="24"/>
              </w:rPr>
            </w:pPr>
          </w:p>
          <w:p w:rsidR="004170BA" w:rsidRPr="008C2ABF" w:rsidRDefault="00814BBB">
            <w:pPr>
              <w:pStyle w:val="TableParagraph"/>
              <w:spacing w:line="264" w:lineRule="exact"/>
              <w:jc w:val="both"/>
              <w:rPr>
                <w:sz w:val="24"/>
                <w:szCs w:val="24"/>
              </w:rPr>
            </w:pPr>
            <w:r w:rsidRPr="008C2ABF">
              <w:rPr>
                <w:sz w:val="24"/>
                <w:szCs w:val="24"/>
              </w:rPr>
              <w:t>Molecular vibrations, Hooke's law, selection rules, intensity and position of IR bands, measurement of IR spectrum, fingerprint region, characteristic absorptions of various functional groups and interpretation of IR spectra of simple organic compounds. Applications of IR spectroscopy in structure elucidation of simple organic compounds.</w:t>
            </w:r>
          </w:p>
        </w:tc>
        <w:tc>
          <w:tcPr>
            <w:tcW w:w="2716" w:type="dxa"/>
          </w:tcPr>
          <w:p w:rsidR="00764892" w:rsidRDefault="008C2ABF" w:rsidP="008C2ABF">
            <w:pPr>
              <w:pStyle w:val="TableParagraph"/>
              <w:spacing w:line="480" w:lineRule="auto"/>
              <w:ind w:left="0" w:right="450"/>
              <w:rPr>
                <w:spacing w:val="1"/>
                <w:sz w:val="24"/>
              </w:rPr>
            </w:pPr>
            <w:r>
              <w:rPr>
                <w:sz w:val="24"/>
              </w:rPr>
              <w:t xml:space="preserve">  </w:t>
            </w:r>
            <w:r w:rsidR="004C19EE">
              <w:rPr>
                <w:sz w:val="24"/>
              </w:rPr>
              <w:t>Doubt</w:t>
            </w:r>
            <w:r w:rsidR="004C19EE">
              <w:rPr>
                <w:spacing w:val="-9"/>
                <w:sz w:val="24"/>
              </w:rPr>
              <w:t xml:space="preserve"> </w:t>
            </w:r>
            <w:r>
              <w:rPr>
                <w:sz w:val="24"/>
              </w:rPr>
              <w:t>solving sessions</w:t>
            </w:r>
            <w:r w:rsidR="00764892">
              <w:rPr>
                <w:spacing w:val="1"/>
                <w:sz w:val="24"/>
              </w:rPr>
              <w:t xml:space="preserve"> </w:t>
            </w:r>
          </w:p>
          <w:p w:rsidR="008C2ABF" w:rsidRDefault="008C2ABF" w:rsidP="008C2ABF">
            <w:pPr>
              <w:pStyle w:val="TableParagraph"/>
              <w:spacing w:line="480" w:lineRule="auto"/>
              <w:ind w:left="0" w:right="450"/>
              <w:rPr>
                <w:spacing w:val="1"/>
                <w:sz w:val="24"/>
              </w:rPr>
            </w:pPr>
            <w:r>
              <w:rPr>
                <w:spacing w:val="1"/>
                <w:sz w:val="24"/>
              </w:rPr>
              <w:t xml:space="preserve"> </w:t>
            </w:r>
            <w:r w:rsidR="004C19EE">
              <w:rPr>
                <w:sz w:val="24"/>
              </w:rPr>
              <w:t>Presentation</w:t>
            </w:r>
            <w:r w:rsidR="004C19EE">
              <w:rPr>
                <w:spacing w:val="-2"/>
                <w:sz w:val="24"/>
              </w:rPr>
              <w:t xml:space="preserve"> </w:t>
            </w:r>
            <w:r w:rsidR="004C19EE">
              <w:rPr>
                <w:sz w:val="24"/>
              </w:rPr>
              <w:t>of</w:t>
            </w:r>
            <w:r w:rsidR="004C19EE">
              <w:rPr>
                <w:spacing w:val="-2"/>
                <w:sz w:val="24"/>
              </w:rPr>
              <w:t xml:space="preserve"> </w:t>
            </w:r>
            <w:r w:rsidR="004C19EE">
              <w:rPr>
                <w:sz w:val="24"/>
              </w:rPr>
              <w:t>students</w:t>
            </w:r>
          </w:p>
          <w:p w:rsidR="004170BA" w:rsidRPr="008C2ABF" w:rsidRDefault="004C19EE" w:rsidP="008C2ABF">
            <w:pPr>
              <w:pStyle w:val="TableParagraph"/>
              <w:spacing w:line="480" w:lineRule="auto"/>
              <w:ind w:left="0" w:right="450"/>
              <w:rPr>
                <w:spacing w:val="1"/>
                <w:sz w:val="24"/>
              </w:rPr>
            </w:pPr>
            <w:r>
              <w:rPr>
                <w:sz w:val="24"/>
              </w:rPr>
              <w:t>Discussion of Previous</w:t>
            </w:r>
            <w:r>
              <w:rPr>
                <w:spacing w:val="-58"/>
                <w:sz w:val="24"/>
              </w:rPr>
              <w:t xml:space="preserve"> </w:t>
            </w:r>
            <w:r>
              <w:rPr>
                <w:sz w:val="24"/>
              </w:rPr>
              <w:t>Years</w:t>
            </w:r>
            <w:r>
              <w:rPr>
                <w:spacing w:val="-1"/>
                <w:sz w:val="24"/>
              </w:rPr>
              <w:t xml:space="preserve"> </w:t>
            </w:r>
            <w:r>
              <w:rPr>
                <w:sz w:val="24"/>
              </w:rPr>
              <w:t>Questions</w:t>
            </w:r>
          </w:p>
        </w:tc>
      </w:tr>
      <w:tr w:rsidR="004170BA" w:rsidTr="008C2ABF">
        <w:trPr>
          <w:trHeight w:val="1251"/>
        </w:trPr>
        <w:tc>
          <w:tcPr>
            <w:tcW w:w="1596" w:type="dxa"/>
          </w:tcPr>
          <w:p w:rsidR="004170BA" w:rsidRDefault="008C2ABF" w:rsidP="008C2ABF">
            <w:pPr>
              <w:pStyle w:val="TableParagraph"/>
              <w:ind w:left="0" w:right="367"/>
              <w:rPr>
                <w:b/>
                <w:sz w:val="24"/>
              </w:rPr>
            </w:pPr>
            <w:r>
              <w:rPr>
                <w:b/>
                <w:spacing w:val="-1"/>
                <w:sz w:val="24"/>
              </w:rPr>
              <w:lastRenderedPageBreak/>
              <w:t xml:space="preserve"> May</w:t>
            </w:r>
            <w:r w:rsidR="004C19EE">
              <w:rPr>
                <w:b/>
                <w:spacing w:val="-1"/>
                <w:sz w:val="24"/>
              </w:rPr>
              <w:t>,</w:t>
            </w:r>
            <w:r w:rsidR="004C19EE">
              <w:rPr>
                <w:b/>
                <w:spacing w:val="-57"/>
                <w:sz w:val="24"/>
              </w:rPr>
              <w:t xml:space="preserve"> </w:t>
            </w:r>
            <w:r w:rsidR="004C19EE">
              <w:rPr>
                <w:b/>
                <w:sz w:val="24"/>
              </w:rPr>
              <w:t>202</w:t>
            </w:r>
            <w:r>
              <w:rPr>
                <w:b/>
                <w:sz w:val="24"/>
              </w:rPr>
              <w:t>3</w:t>
            </w:r>
          </w:p>
        </w:tc>
        <w:tc>
          <w:tcPr>
            <w:tcW w:w="6032" w:type="dxa"/>
          </w:tcPr>
          <w:p w:rsidR="008C2ABF" w:rsidRDefault="008C2ABF">
            <w:pPr>
              <w:pStyle w:val="TableParagraph"/>
              <w:spacing w:line="264" w:lineRule="exact"/>
              <w:rPr>
                <w:sz w:val="24"/>
              </w:rPr>
            </w:pPr>
            <w:r w:rsidRPr="008C2ABF">
              <w:rPr>
                <w:b/>
                <w:sz w:val="24"/>
                <w:u w:val="single"/>
              </w:rPr>
              <w:t>Diazonium Salts</w:t>
            </w:r>
            <w:r w:rsidRPr="008C2ABF">
              <w:rPr>
                <w:sz w:val="24"/>
              </w:rPr>
              <w:t>:  Mechanism of diazotisation, structure of benzene diazonium chloride, Replacement of diazo group by H, OH, F, Cl, Br, I, NO2 and CN groups, reduction of diazonium salts to hyrazines, coupling reaction and its synthetic application.</w:t>
            </w:r>
          </w:p>
          <w:p w:rsidR="004170BA" w:rsidRPr="008C2ABF" w:rsidRDefault="008C2ABF">
            <w:pPr>
              <w:pStyle w:val="TableParagraph"/>
              <w:spacing w:line="264" w:lineRule="exact"/>
              <w:rPr>
                <w:b/>
                <w:sz w:val="24"/>
              </w:rPr>
            </w:pPr>
            <w:r>
              <w:rPr>
                <w:sz w:val="24"/>
              </w:rPr>
              <w:t xml:space="preserve"> </w:t>
            </w:r>
            <w:r>
              <w:rPr>
                <w:b/>
                <w:sz w:val="24"/>
              </w:rPr>
              <w:t>Revision of Syllabus.</w:t>
            </w:r>
          </w:p>
        </w:tc>
        <w:tc>
          <w:tcPr>
            <w:tcW w:w="2716" w:type="dxa"/>
          </w:tcPr>
          <w:p w:rsidR="004170BA" w:rsidRDefault="004C19EE">
            <w:pPr>
              <w:pStyle w:val="TableParagraph"/>
              <w:ind w:right="450"/>
              <w:rPr>
                <w:sz w:val="24"/>
              </w:rPr>
            </w:pPr>
            <w:r>
              <w:rPr>
                <w:sz w:val="24"/>
              </w:rPr>
              <w:t>Discussion</w:t>
            </w:r>
            <w:r>
              <w:rPr>
                <w:spacing w:val="-8"/>
                <w:sz w:val="24"/>
              </w:rPr>
              <w:t xml:space="preserve"> </w:t>
            </w:r>
            <w:r>
              <w:rPr>
                <w:sz w:val="24"/>
              </w:rPr>
              <w:t>of</w:t>
            </w:r>
            <w:r>
              <w:rPr>
                <w:spacing w:val="-8"/>
                <w:sz w:val="24"/>
              </w:rPr>
              <w:t xml:space="preserve"> </w:t>
            </w:r>
            <w:r>
              <w:rPr>
                <w:sz w:val="24"/>
              </w:rPr>
              <w:t>Previous</w:t>
            </w:r>
            <w:r>
              <w:rPr>
                <w:spacing w:val="-57"/>
                <w:sz w:val="24"/>
              </w:rPr>
              <w:t xml:space="preserve"> </w:t>
            </w:r>
            <w:r>
              <w:rPr>
                <w:sz w:val="24"/>
              </w:rPr>
              <w:t>Years</w:t>
            </w:r>
            <w:r>
              <w:rPr>
                <w:spacing w:val="-1"/>
                <w:sz w:val="24"/>
              </w:rPr>
              <w:t xml:space="preserve"> </w:t>
            </w:r>
            <w:r>
              <w:rPr>
                <w:sz w:val="24"/>
              </w:rPr>
              <w:t>Questions</w:t>
            </w:r>
          </w:p>
        </w:tc>
      </w:tr>
    </w:tbl>
    <w:p w:rsidR="004170BA" w:rsidRDefault="004170BA">
      <w:pPr>
        <w:rPr>
          <w:sz w:val="24"/>
        </w:rPr>
        <w:sectPr w:rsidR="004170BA">
          <w:pgSz w:w="12240" w:h="15840"/>
          <w:pgMar w:top="2240" w:right="440" w:bottom="280" w:left="1220" w:header="1862" w:footer="0" w:gutter="0"/>
          <w:cols w:space="720"/>
        </w:sectPr>
      </w:pPr>
    </w:p>
    <w:p w:rsidR="004170BA" w:rsidRDefault="004C19EE">
      <w:pPr>
        <w:spacing w:line="360" w:lineRule="auto"/>
        <w:ind w:left="2937" w:right="3111" w:hanging="591"/>
        <w:rPr>
          <w:b/>
          <w:sz w:val="24"/>
        </w:rPr>
      </w:pPr>
      <w:r>
        <w:rPr>
          <w:b/>
          <w:sz w:val="28"/>
        </w:rPr>
        <w:lastRenderedPageBreak/>
        <w:t>Lesson Plan [Academic Session 2022-2023]</w:t>
      </w:r>
      <w:r>
        <w:rPr>
          <w:b/>
          <w:spacing w:val="-67"/>
          <w:sz w:val="28"/>
        </w:rPr>
        <w:t xml:space="preserve"> </w:t>
      </w:r>
      <w:r>
        <w:rPr>
          <w:b/>
          <w:sz w:val="24"/>
        </w:rPr>
        <w:t>Class: B. Sc</w:t>
      </w:r>
      <w:r w:rsidR="008C2ABF">
        <w:rPr>
          <w:b/>
          <w:sz w:val="24"/>
        </w:rPr>
        <w:t xml:space="preserve"> Second Year [IV S</w:t>
      </w:r>
      <w:r>
        <w:rPr>
          <w:b/>
          <w:sz w:val="24"/>
        </w:rPr>
        <w:t>emester]</w:t>
      </w:r>
      <w:r>
        <w:rPr>
          <w:b/>
          <w:spacing w:val="1"/>
          <w:sz w:val="24"/>
        </w:rPr>
        <w:t xml:space="preserve"> </w:t>
      </w:r>
      <w:r>
        <w:rPr>
          <w:b/>
          <w:sz w:val="24"/>
        </w:rPr>
        <w:t>Subject:</w:t>
      </w:r>
      <w:r>
        <w:rPr>
          <w:b/>
          <w:spacing w:val="-2"/>
          <w:sz w:val="24"/>
        </w:rPr>
        <w:t xml:space="preserve"> </w:t>
      </w:r>
      <w:r w:rsidR="008C2ABF">
        <w:rPr>
          <w:b/>
          <w:sz w:val="24"/>
        </w:rPr>
        <w:t>(CH-205</w:t>
      </w:r>
      <w:r>
        <w:rPr>
          <w:b/>
          <w:sz w:val="24"/>
        </w:rPr>
        <w:t>) Physical</w:t>
      </w:r>
      <w:r>
        <w:rPr>
          <w:b/>
          <w:spacing w:val="-1"/>
          <w:sz w:val="24"/>
        </w:rPr>
        <w:t xml:space="preserve"> </w:t>
      </w:r>
      <w:r>
        <w:rPr>
          <w:b/>
          <w:sz w:val="24"/>
        </w:rPr>
        <w:t>Chemistry</w:t>
      </w:r>
    </w:p>
    <w:p w:rsidR="004170BA" w:rsidRDefault="004C19EE">
      <w:pPr>
        <w:pStyle w:val="BodyText"/>
        <w:ind w:left="2562"/>
      </w:pPr>
      <w:r>
        <w:t>Ms.</w:t>
      </w:r>
      <w:r>
        <w:rPr>
          <w:spacing w:val="-3"/>
        </w:rPr>
        <w:t xml:space="preserve"> </w:t>
      </w:r>
      <w:r>
        <w:t>Kirna</w:t>
      </w:r>
      <w:r>
        <w:rPr>
          <w:spacing w:val="1"/>
        </w:rPr>
        <w:t xml:space="preserve"> </w:t>
      </w:r>
      <w:r>
        <w:t>Devi,</w:t>
      </w:r>
      <w:r>
        <w:rPr>
          <w:spacing w:val="-2"/>
        </w:rPr>
        <w:t xml:space="preserve"> </w:t>
      </w:r>
      <w:r>
        <w:t>Lecturer</w:t>
      </w:r>
      <w:r>
        <w:rPr>
          <w:spacing w:val="-1"/>
        </w:rPr>
        <w:t xml:space="preserve"> </w:t>
      </w:r>
      <w:r>
        <w:t>of</w:t>
      </w:r>
      <w:r>
        <w:rPr>
          <w:spacing w:val="-2"/>
        </w:rPr>
        <w:t xml:space="preserve"> </w:t>
      </w:r>
      <w:r>
        <w:t>Chemistry</w:t>
      </w:r>
    </w:p>
    <w:p w:rsidR="004170BA" w:rsidRDefault="004170BA">
      <w:pPr>
        <w:spacing w:before="1"/>
        <w:rPr>
          <w:b/>
          <w:sz w:val="1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80"/>
        <w:gridCol w:w="5444"/>
        <w:gridCol w:w="2496"/>
      </w:tblGrid>
      <w:tr w:rsidR="004170BA">
        <w:trPr>
          <w:trHeight w:val="275"/>
        </w:trPr>
        <w:tc>
          <w:tcPr>
            <w:tcW w:w="1980" w:type="dxa"/>
          </w:tcPr>
          <w:p w:rsidR="004170BA" w:rsidRDefault="004C19EE">
            <w:pPr>
              <w:pStyle w:val="TableParagraph"/>
              <w:spacing w:line="256" w:lineRule="exact"/>
              <w:rPr>
                <w:b/>
                <w:sz w:val="24"/>
              </w:rPr>
            </w:pPr>
            <w:r>
              <w:rPr>
                <w:b/>
                <w:sz w:val="24"/>
              </w:rPr>
              <w:t>Month</w:t>
            </w:r>
          </w:p>
        </w:tc>
        <w:tc>
          <w:tcPr>
            <w:tcW w:w="5444" w:type="dxa"/>
          </w:tcPr>
          <w:p w:rsidR="004170BA" w:rsidRDefault="004C19EE">
            <w:pPr>
              <w:pStyle w:val="TableParagraph"/>
              <w:spacing w:line="256" w:lineRule="exact"/>
              <w:ind w:left="2407" w:right="2399"/>
              <w:jc w:val="center"/>
              <w:rPr>
                <w:b/>
                <w:sz w:val="24"/>
              </w:rPr>
            </w:pPr>
            <w:r>
              <w:rPr>
                <w:b/>
                <w:sz w:val="24"/>
              </w:rPr>
              <w:t>Topic</w:t>
            </w:r>
          </w:p>
        </w:tc>
        <w:tc>
          <w:tcPr>
            <w:tcW w:w="2496" w:type="dxa"/>
          </w:tcPr>
          <w:p w:rsidR="004170BA" w:rsidRDefault="004C19EE">
            <w:pPr>
              <w:pStyle w:val="TableParagraph"/>
              <w:spacing w:line="256" w:lineRule="exact"/>
              <w:rPr>
                <w:b/>
                <w:sz w:val="24"/>
              </w:rPr>
            </w:pPr>
            <w:r>
              <w:rPr>
                <w:b/>
                <w:sz w:val="24"/>
              </w:rPr>
              <w:t>Academic</w:t>
            </w:r>
            <w:r>
              <w:rPr>
                <w:b/>
                <w:spacing w:val="-3"/>
                <w:sz w:val="24"/>
              </w:rPr>
              <w:t xml:space="preserve"> </w:t>
            </w:r>
            <w:r>
              <w:rPr>
                <w:b/>
                <w:sz w:val="24"/>
              </w:rPr>
              <w:t>Activities</w:t>
            </w:r>
          </w:p>
        </w:tc>
      </w:tr>
      <w:tr w:rsidR="004170BA">
        <w:trPr>
          <w:trHeight w:val="1917"/>
        </w:trPr>
        <w:tc>
          <w:tcPr>
            <w:tcW w:w="1980" w:type="dxa"/>
          </w:tcPr>
          <w:p w:rsidR="004170BA" w:rsidRDefault="008C2ABF">
            <w:pPr>
              <w:pStyle w:val="TableParagraph"/>
              <w:spacing w:line="273" w:lineRule="exact"/>
              <w:rPr>
                <w:b/>
                <w:sz w:val="24"/>
              </w:rPr>
            </w:pPr>
            <w:r>
              <w:rPr>
                <w:b/>
                <w:sz w:val="24"/>
              </w:rPr>
              <w:t>February</w:t>
            </w:r>
            <w:r w:rsidR="004C19EE">
              <w:rPr>
                <w:b/>
                <w:sz w:val="24"/>
              </w:rPr>
              <w:t>,</w:t>
            </w:r>
            <w:r w:rsidR="004C19EE">
              <w:rPr>
                <w:b/>
                <w:spacing w:val="-4"/>
                <w:sz w:val="24"/>
              </w:rPr>
              <w:t xml:space="preserve"> </w:t>
            </w:r>
            <w:r w:rsidR="004C19EE">
              <w:rPr>
                <w:b/>
                <w:sz w:val="24"/>
              </w:rPr>
              <w:t>202</w:t>
            </w:r>
            <w:r>
              <w:rPr>
                <w:b/>
                <w:sz w:val="24"/>
              </w:rPr>
              <w:t>3</w:t>
            </w:r>
          </w:p>
        </w:tc>
        <w:tc>
          <w:tcPr>
            <w:tcW w:w="5444" w:type="dxa"/>
          </w:tcPr>
          <w:p w:rsidR="004170BA" w:rsidRPr="008C2ABF" w:rsidRDefault="008C2ABF">
            <w:pPr>
              <w:pStyle w:val="TableParagraph"/>
              <w:ind w:right="97"/>
              <w:jc w:val="both"/>
              <w:rPr>
                <w:sz w:val="24"/>
                <w:szCs w:val="24"/>
              </w:rPr>
            </w:pPr>
            <w:r w:rsidRPr="008C2ABF">
              <w:rPr>
                <w:b/>
                <w:sz w:val="24"/>
                <w:szCs w:val="24"/>
                <w:u w:val="single"/>
              </w:rPr>
              <w:t>Thermodynamics:</w:t>
            </w:r>
            <w:r w:rsidRPr="008C2ABF">
              <w:rPr>
                <w:sz w:val="24"/>
                <w:szCs w:val="24"/>
              </w:rPr>
              <w:t xml:space="preserve"> Second law of thermodynamics, need for the law, different statements of the law, Carnot’s cycles and its efficiency, Carnot’s theorm, Thermodynamics scale of temperature. Concept of entropy – entropy as a state function, entropy as a function of V &amp; T, entropy as a function of P &amp; T, entropy change in physical change, entropy as a criteria of spontaneity and equilibrium.</w:t>
            </w:r>
          </w:p>
        </w:tc>
        <w:tc>
          <w:tcPr>
            <w:tcW w:w="2496" w:type="dxa"/>
          </w:tcPr>
          <w:p w:rsidR="004170BA" w:rsidRDefault="004C19EE">
            <w:pPr>
              <w:pStyle w:val="TableParagraph"/>
              <w:tabs>
                <w:tab w:val="left" w:pos="2185"/>
              </w:tabs>
              <w:spacing w:line="276" w:lineRule="auto"/>
              <w:ind w:right="97"/>
              <w:jc w:val="both"/>
              <w:rPr>
                <w:sz w:val="24"/>
              </w:rPr>
            </w:pPr>
            <w:r>
              <w:rPr>
                <w:sz w:val="24"/>
              </w:rPr>
              <w:t>Introduction</w:t>
            </w:r>
            <w:r>
              <w:rPr>
                <w:sz w:val="24"/>
              </w:rPr>
              <w:tab/>
            </w:r>
            <w:r>
              <w:rPr>
                <w:spacing w:val="-2"/>
                <w:sz w:val="24"/>
              </w:rPr>
              <w:t>of</w:t>
            </w:r>
            <w:r>
              <w:rPr>
                <w:spacing w:val="-58"/>
                <w:sz w:val="24"/>
              </w:rPr>
              <w:t xml:space="preserve"> </w:t>
            </w:r>
            <w:r>
              <w:rPr>
                <w:sz w:val="24"/>
              </w:rPr>
              <w:t>Syllabus</w:t>
            </w:r>
            <w:r>
              <w:rPr>
                <w:spacing w:val="1"/>
                <w:sz w:val="24"/>
              </w:rPr>
              <w:t xml:space="preserve"> </w:t>
            </w:r>
            <w:r>
              <w:rPr>
                <w:sz w:val="24"/>
              </w:rPr>
              <w:t>and</w:t>
            </w:r>
            <w:r>
              <w:rPr>
                <w:spacing w:val="1"/>
                <w:sz w:val="24"/>
              </w:rPr>
              <w:t xml:space="preserve"> </w:t>
            </w:r>
            <w:r>
              <w:rPr>
                <w:sz w:val="24"/>
              </w:rPr>
              <w:t>Course</w:t>
            </w:r>
            <w:r>
              <w:rPr>
                <w:spacing w:val="1"/>
                <w:sz w:val="24"/>
              </w:rPr>
              <w:t xml:space="preserve"> </w:t>
            </w:r>
            <w:r>
              <w:rPr>
                <w:sz w:val="24"/>
              </w:rPr>
              <w:t>outcomes</w:t>
            </w:r>
          </w:p>
          <w:p w:rsidR="004170BA" w:rsidRDefault="004C19EE">
            <w:pPr>
              <w:pStyle w:val="TableParagraph"/>
              <w:jc w:val="both"/>
              <w:rPr>
                <w:sz w:val="24"/>
              </w:rPr>
            </w:pPr>
            <w:r>
              <w:rPr>
                <w:sz w:val="24"/>
              </w:rPr>
              <w:t>Doubt</w:t>
            </w:r>
            <w:r>
              <w:rPr>
                <w:spacing w:val="-1"/>
                <w:sz w:val="24"/>
              </w:rPr>
              <w:t xml:space="preserve"> </w:t>
            </w:r>
            <w:r>
              <w:rPr>
                <w:sz w:val="24"/>
              </w:rPr>
              <w:t>solving</w:t>
            </w:r>
            <w:r>
              <w:rPr>
                <w:spacing w:val="-2"/>
                <w:sz w:val="24"/>
              </w:rPr>
              <w:t xml:space="preserve"> </w:t>
            </w:r>
            <w:r>
              <w:rPr>
                <w:sz w:val="24"/>
              </w:rPr>
              <w:t>sessions</w:t>
            </w:r>
          </w:p>
          <w:p w:rsidR="004170BA" w:rsidRDefault="004C19EE">
            <w:pPr>
              <w:pStyle w:val="TableParagraph"/>
              <w:spacing w:before="117" w:line="270" w:lineRule="atLeast"/>
              <w:ind w:right="164"/>
              <w:jc w:val="both"/>
              <w:rPr>
                <w:sz w:val="24"/>
              </w:rPr>
            </w:pPr>
            <w:r>
              <w:rPr>
                <w:sz w:val="24"/>
              </w:rPr>
              <w:t>Discussion of Previous</w:t>
            </w:r>
            <w:r>
              <w:rPr>
                <w:spacing w:val="-58"/>
                <w:sz w:val="24"/>
              </w:rPr>
              <w:t xml:space="preserve"> </w:t>
            </w:r>
            <w:r>
              <w:rPr>
                <w:sz w:val="24"/>
              </w:rPr>
              <w:t>Years</w:t>
            </w:r>
            <w:r>
              <w:rPr>
                <w:spacing w:val="-1"/>
                <w:sz w:val="24"/>
              </w:rPr>
              <w:t xml:space="preserve"> </w:t>
            </w:r>
            <w:r>
              <w:rPr>
                <w:sz w:val="24"/>
              </w:rPr>
              <w:t>Questions</w:t>
            </w:r>
          </w:p>
        </w:tc>
      </w:tr>
      <w:tr w:rsidR="004170BA">
        <w:trPr>
          <w:trHeight w:val="2207"/>
        </w:trPr>
        <w:tc>
          <w:tcPr>
            <w:tcW w:w="1980" w:type="dxa"/>
          </w:tcPr>
          <w:p w:rsidR="004170BA" w:rsidRDefault="008C2ABF">
            <w:pPr>
              <w:pStyle w:val="TableParagraph"/>
              <w:spacing w:line="273" w:lineRule="exact"/>
              <w:rPr>
                <w:b/>
                <w:sz w:val="24"/>
              </w:rPr>
            </w:pPr>
            <w:r>
              <w:rPr>
                <w:b/>
                <w:sz w:val="24"/>
              </w:rPr>
              <w:t>March</w:t>
            </w:r>
            <w:r w:rsidR="004C19EE">
              <w:rPr>
                <w:b/>
                <w:sz w:val="24"/>
              </w:rPr>
              <w:t>,202</w:t>
            </w:r>
            <w:r>
              <w:rPr>
                <w:b/>
                <w:sz w:val="24"/>
              </w:rPr>
              <w:t>3</w:t>
            </w:r>
          </w:p>
        </w:tc>
        <w:tc>
          <w:tcPr>
            <w:tcW w:w="5444" w:type="dxa"/>
          </w:tcPr>
          <w:p w:rsidR="008C2ABF" w:rsidRDefault="004C19EE" w:rsidP="008C2ABF">
            <w:pPr>
              <w:pStyle w:val="TableParagraph"/>
              <w:ind w:right="96"/>
              <w:jc w:val="both"/>
              <w:rPr>
                <w:sz w:val="24"/>
              </w:rPr>
            </w:pPr>
            <w:r w:rsidRPr="008C2ABF">
              <w:rPr>
                <w:b/>
                <w:sz w:val="24"/>
                <w:u w:val="single"/>
              </w:rPr>
              <w:t>Thermodynamics:</w:t>
            </w:r>
            <w:r>
              <w:rPr>
                <w:b/>
                <w:spacing w:val="1"/>
                <w:sz w:val="24"/>
              </w:rPr>
              <w:t xml:space="preserve"> </w:t>
            </w:r>
            <w:r w:rsidR="008C2ABF" w:rsidRPr="008C2ABF">
              <w:rPr>
                <w:sz w:val="24"/>
              </w:rPr>
              <w:t>Third law of thermodynamics: Nernst heat theorem, statement of concept of residual entropy, evaluation of absolute entropy fro m heat capacity data. Gibbs function (G) and Helmholtz function (A) as thermodynamic quantities, G as criteria for thermodynamic equilibrium and spontaneity, its advantage over entropy change. Variation of G with P, V and T.</w:t>
            </w:r>
          </w:p>
          <w:p w:rsidR="004170BA" w:rsidRDefault="004170BA">
            <w:pPr>
              <w:pStyle w:val="TableParagraph"/>
              <w:spacing w:line="270" w:lineRule="atLeast"/>
              <w:ind w:right="99"/>
              <w:jc w:val="both"/>
              <w:rPr>
                <w:sz w:val="24"/>
              </w:rPr>
            </w:pPr>
          </w:p>
        </w:tc>
        <w:tc>
          <w:tcPr>
            <w:tcW w:w="2496" w:type="dxa"/>
          </w:tcPr>
          <w:p w:rsidR="004170BA" w:rsidRDefault="004C19EE">
            <w:pPr>
              <w:pStyle w:val="TableParagraph"/>
              <w:tabs>
                <w:tab w:val="left" w:pos="2186"/>
              </w:tabs>
              <w:ind w:right="97"/>
              <w:rPr>
                <w:sz w:val="24"/>
              </w:rPr>
            </w:pPr>
            <w:r>
              <w:rPr>
                <w:sz w:val="24"/>
              </w:rPr>
              <w:t>Assignment</w:t>
            </w:r>
            <w:r>
              <w:rPr>
                <w:spacing w:val="1"/>
                <w:sz w:val="24"/>
              </w:rPr>
              <w:t xml:space="preserve"> </w:t>
            </w:r>
            <w:r>
              <w:rPr>
                <w:sz w:val="24"/>
              </w:rPr>
              <w:t>on various</w:t>
            </w:r>
            <w:r>
              <w:rPr>
                <w:spacing w:val="-57"/>
                <w:sz w:val="24"/>
              </w:rPr>
              <w:t xml:space="preserve"> </w:t>
            </w:r>
            <w:r>
              <w:rPr>
                <w:sz w:val="24"/>
              </w:rPr>
              <w:t>topics</w:t>
            </w:r>
            <w:r>
              <w:rPr>
                <w:sz w:val="24"/>
              </w:rPr>
              <w:tab/>
            </w:r>
            <w:r>
              <w:rPr>
                <w:spacing w:val="-2"/>
                <w:sz w:val="24"/>
              </w:rPr>
              <w:t>of</w:t>
            </w:r>
          </w:p>
          <w:p w:rsidR="004170BA" w:rsidRDefault="004C19EE">
            <w:pPr>
              <w:pStyle w:val="TableParagraph"/>
              <w:tabs>
                <w:tab w:val="left" w:pos="2147"/>
              </w:tabs>
              <w:ind w:right="96"/>
              <w:rPr>
                <w:sz w:val="24"/>
              </w:rPr>
            </w:pPr>
            <w:r>
              <w:rPr>
                <w:sz w:val="24"/>
              </w:rPr>
              <w:t>Thermodynamics</w:t>
            </w:r>
            <w:r>
              <w:rPr>
                <w:spacing w:val="1"/>
                <w:sz w:val="24"/>
              </w:rPr>
              <w:t xml:space="preserve"> </w:t>
            </w:r>
            <w:r>
              <w:rPr>
                <w:sz w:val="24"/>
              </w:rPr>
              <w:t>Discussion</w:t>
            </w:r>
            <w:r>
              <w:rPr>
                <w:sz w:val="24"/>
              </w:rPr>
              <w:tab/>
            </w:r>
            <w:r>
              <w:rPr>
                <w:spacing w:val="-2"/>
                <w:sz w:val="24"/>
              </w:rPr>
              <w:t>on</w:t>
            </w:r>
            <w:r>
              <w:rPr>
                <w:spacing w:val="-57"/>
                <w:sz w:val="24"/>
              </w:rPr>
              <w:t xml:space="preserve"> </w:t>
            </w:r>
            <w:r>
              <w:rPr>
                <w:sz w:val="24"/>
              </w:rPr>
              <w:t>Assignment</w:t>
            </w:r>
          </w:p>
          <w:p w:rsidR="004170BA" w:rsidRDefault="004C19EE">
            <w:pPr>
              <w:pStyle w:val="TableParagraph"/>
              <w:spacing w:line="270" w:lineRule="atLeast"/>
              <w:ind w:right="97"/>
              <w:jc w:val="both"/>
              <w:rPr>
                <w:sz w:val="24"/>
              </w:rPr>
            </w:pPr>
            <w:r>
              <w:rPr>
                <w:sz w:val="24"/>
              </w:rPr>
              <w:t>Doubt solving sessions</w:t>
            </w:r>
            <w:r>
              <w:rPr>
                <w:spacing w:val="1"/>
                <w:sz w:val="24"/>
              </w:rPr>
              <w:t xml:space="preserve"> </w:t>
            </w:r>
            <w:r>
              <w:rPr>
                <w:sz w:val="24"/>
              </w:rPr>
              <w:t>Discussion of Previous</w:t>
            </w:r>
            <w:r>
              <w:rPr>
                <w:spacing w:val="1"/>
                <w:sz w:val="24"/>
              </w:rPr>
              <w:t xml:space="preserve"> </w:t>
            </w:r>
            <w:r>
              <w:rPr>
                <w:sz w:val="24"/>
              </w:rPr>
              <w:t>Years</w:t>
            </w:r>
            <w:r>
              <w:rPr>
                <w:spacing w:val="-1"/>
                <w:sz w:val="24"/>
              </w:rPr>
              <w:t xml:space="preserve"> </w:t>
            </w:r>
            <w:r>
              <w:rPr>
                <w:sz w:val="24"/>
              </w:rPr>
              <w:t>Questions</w:t>
            </w:r>
          </w:p>
        </w:tc>
      </w:tr>
      <w:tr w:rsidR="004170BA" w:rsidTr="00DE5537">
        <w:trPr>
          <w:trHeight w:val="2384"/>
        </w:trPr>
        <w:tc>
          <w:tcPr>
            <w:tcW w:w="1980" w:type="dxa"/>
          </w:tcPr>
          <w:p w:rsidR="004170BA" w:rsidRDefault="008C2ABF">
            <w:pPr>
              <w:pStyle w:val="TableParagraph"/>
              <w:spacing w:line="275" w:lineRule="exact"/>
              <w:rPr>
                <w:b/>
                <w:sz w:val="24"/>
              </w:rPr>
            </w:pPr>
            <w:r>
              <w:rPr>
                <w:b/>
                <w:sz w:val="24"/>
              </w:rPr>
              <w:t>April</w:t>
            </w:r>
            <w:r w:rsidR="004C19EE">
              <w:rPr>
                <w:b/>
                <w:sz w:val="24"/>
              </w:rPr>
              <w:t>,</w:t>
            </w:r>
            <w:r w:rsidR="004C19EE">
              <w:rPr>
                <w:b/>
                <w:spacing w:val="-3"/>
                <w:sz w:val="24"/>
              </w:rPr>
              <w:t xml:space="preserve"> </w:t>
            </w:r>
            <w:r w:rsidR="004C19EE">
              <w:rPr>
                <w:b/>
                <w:sz w:val="24"/>
              </w:rPr>
              <w:t>202</w:t>
            </w:r>
            <w:r>
              <w:rPr>
                <w:b/>
                <w:sz w:val="24"/>
              </w:rPr>
              <w:t>3</w:t>
            </w:r>
          </w:p>
        </w:tc>
        <w:tc>
          <w:tcPr>
            <w:tcW w:w="5444" w:type="dxa"/>
          </w:tcPr>
          <w:p w:rsidR="00DE5537" w:rsidRPr="00DE5537" w:rsidRDefault="008C2ABF">
            <w:pPr>
              <w:pStyle w:val="TableParagraph"/>
              <w:spacing w:line="270" w:lineRule="atLeast"/>
              <w:ind w:right="96"/>
              <w:jc w:val="both"/>
              <w:rPr>
                <w:sz w:val="24"/>
              </w:rPr>
            </w:pPr>
            <w:r w:rsidRPr="00DE5537">
              <w:rPr>
                <w:b/>
                <w:sz w:val="24"/>
                <w:u w:val="single"/>
              </w:rPr>
              <w:t>Electrochemistry:</w:t>
            </w:r>
            <w:r w:rsidRPr="00DE5537">
              <w:rPr>
                <w:sz w:val="24"/>
              </w:rPr>
              <w:t xml:space="preserve"> Electrolytic and Galvanic cells – reversible &amp; irreversible cells, conventional representation of electrochemical cells. Calculation of thermodynamic quantities of cell reaction (▲G, ▲H &amp; K). </w:t>
            </w:r>
          </w:p>
          <w:p w:rsidR="004170BA" w:rsidRDefault="008C2ABF">
            <w:pPr>
              <w:pStyle w:val="TableParagraph"/>
              <w:spacing w:line="270" w:lineRule="atLeast"/>
              <w:ind w:right="96"/>
              <w:jc w:val="both"/>
              <w:rPr>
                <w:sz w:val="24"/>
              </w:rPr>
            </w:pPr>
            <w:r w:rsidRPr="00DE5537">
              <w:rPr>
                <w:sz w:val="24"/>
              </w:rPr>
              <w:t>Types of reversible electrodes – metal- metal ion, gas electrode, metal –insoluble salt- anion and redox electrodes.</w:t>
            </w:r>
          </w:p>
        </w:tc>
        <w:tc>
          <w:tcPr>
            <w:tcW w:w="2496" w:type="dxa"/>
          </w:tcPr>
          <w:p w:rsidR="004170BA" w:rsidRDefault="004C19EE">
            <w:pPr>
              <w:pStyle w:val="TableParagraph"/>
              <w:spacing w:line="360" w:lineRule="auto"/>
              <w:ind w:right="97"/>
              <w:rPr>
                <w:sz w:val="24"/>
              </w:rPr>
            </w:pPr>
            <w:r>
              <w:rPr>
                <w:sz w:val="24"/>
              </w:rPr>
              <w:t>Class</w:t>
            </w:r>
            <w:r>
              <w:rPr>
                <w:spacing w:val="10"/>
                <w:sz w:val="24"/>
              </w:rPr>
              <w:t xml:space="preserve"> </w:t>
            </w:r>
            <w:r>
              <w:rPr>
                <w:sz w:val="24"/>
              </w:rPr>
              <w:t>Test</w:t>
            </w:r>
            <w:r>
              <w:rPr>
                <w:spacing w:val="9"/>
                <w:sz w:val="24"/>
              </w:rPr>
              <w:t xml:space="preserve"> </w:t>
            </w:r>
            <w:r>
              <w:rPr>
                <w:sz w:val="24"/>
              </w:rPr>
              <w:t>of</w:t>
            </w:r>
            <w:r>
              <w:rPr>
                <w:spacing w:val="9"/>
                <w:sz w:val="24"/>
              </w:rPr>
              <w:t xml:space="preserve"> </w:t>
            </w:r>
            <w:r>
              <w:rPr>
                <w:sz w:val="24"/>
              </w:rPr>
              <w:t>Chemical</w:t>
            </w:r>
            <w:r>
              <w:rPr>
                <w:spacing w:val="-57"/>
                <w:sz w:val="24"/>
              </w:rPr>
              <w:t xml:space="preserve"> </w:t>
            </w:r>
            <w:r>
              <w:rPr>
                <w:sz w:val="24"/>
              </w:rPr>
              <w:t>Equilibrium</w:t>
            </w:r>
          </w:p>
          <w:p w:rsidR="004170BA" w:rsidRDefault="004C19EE">
            <w:pPr>
              <w:pStyle w:val="TableParagraph"/>
              <w:ind w:right="95"/>
              <w:rPr>
                <w:sz w:val="24"/>
              </w:rPr>
            </w:pPr>
            <w:r>
              <w:rPr>
                <w:sz w:val="24"/>
              </w:rPr>
              <w:t>Discussion on Test</w:t>
            </w:r>
            <w:r>
              <w:rPr>
                <w:spacing w:val="1"/>
                <w:sz w:val="24"/>
              </w:rPr>
              <w:t xml:space="preserve"> </w:t>
            </w:r>
            <w:r>
              <w:rPr>
                <w:sz w:val="24"/>
              </w:rPr>
              <w:t>Doubt solving sessions</w:t>
            </w:r>
            <w:r>
              <w:rPr>
                <w:spacing w:val="1"/>
                <w:sz w:val="24"/>
              </w:rPr>
              <w:t xml:space="preserve"> </w:t>
            </w:r>
            <w:r>
              <w:rPr>
                <w:sz w:val="24"/>
              </w:rPr>
              <w:t>Discussion</w:t>
            </w:r>
            <w:r>
              <w:rPr>
                <w:spacing w:val="25"/>
                <w:sz w:val="24"/>
              </w:rPr>
              <w:t xml:space="preserve"> </w:t>
            </w:r>
            <w:r>
              <w:rPr>
                <w:sz w:val="24"/>
              </w:rPr>
              <w:t>of</w:t>
            </w:r>
            <w:r>
              <w:rPr>
                <w:spacing w:val="24"/>
                <w:sz w:val="24"/>
              </w:rPr>
              <w:t xml:space="preserve"> </w:t>
            </w:r>
            <w:r>
              <w:rPr>
                <w:sz w:val="24"/>
              </w:rPr>
              <w:t>Previous</w:t>
            </w:r>
            <w:r>
              <w:rPr>
                <w:spacing w:val="-57"/>
                <w:sz w:val="24"/>
              </w:rPr>
              <w:t xml:space="preserve"> </w:t>
            </w:r>
            <w:r>
              <w:rPr>
                <w:sz w:val="24"/>
              </w:rPr>
              <w:t>Years</w:t>
            </w:r>
            <w:r>
              <w:rPr>
                <w:spacing w:val="-1"/>
                <w:sz w:val="24"/>
              </w:rPr>
              <w:t xml:space="preserve"> </w:t>
            </w:r>
            <w:r>
              <w:rPr>
                <w:sz w:val="24"/>
              </w:rPr>
              <w:t>Questions</w:t>
            </w:r>
          </w:p>
        </w:tc>
      </w:tr>
      <w:tr w:rsidR="004170BA" w:rsidTr="00DE5537">
        <w:trPr>
          <w:trHeight w:val="2771"/>
        </w:trPr>
        <w:tc>
          <w:tcPr>
            <w:tcW w:w="1980" w:type="dxa"/>
          </w:tcPr>
          <w:p w:rsidR="004170BA" w:rsidRDefault="00DE5537">
            <w:pPr>
              <w:pStyle w:val="TableParagraph"/>
              <w:spacing w:line="275" w:lineRule="exact"/>
              <w:rPr>
                <w:b/>
                <w:sz w:val="24"/>
              </w:rPr>
            </w:pPr>
            <w:r>
              <w:rPr>
                <w:b/>
                <w:sz w:val="24"/>
              </w:rPr>
              <w:t>May</w:t>
            </w:r>
            <w:r w:rsidR="004C19EE">
              <w:rPr>
                <w:b/>
                <w:sz w:val="24"/>
              </w:rPr>
              <w:t>,</w:t>
            </w:r>
            <w:r w:rsidR="004C19EE">
              <w:rPr>
                <w:b/>
                <w:spacing w:val="-3"/>
                <w:sz w:val="24"/>
              </w:rPr>
              <w:t xml:space="preserve"> </w:t>
            </w:r>
            <w:r w:rsidR="004C19EE">
              <w:rPr>
                <w:b/>
                <w:sz w:val="24"/>
              </w:rPr>
              <w:t>202</w:t>
            </w:r>
            <w:r>
              <w:rPr>
                <w:b/>
                <w:sz w:val="24"/>
              </w:rPr>
              <w:t>3</w:t>
            </w:r>
          </w:p>
        </w:tc>
        <w:tc>
          <w:tcPr>
            <w:tcW w:w="5444" w:type="dxa"/>
          </w:tcPr>
          <w:p w:rsidR="00DE5537" w:rsidRDefault="00DE5537">
            <w:pPr>
              <w:pStyle w:val="TableParagraph"/>
              <w:spacing w:line="264" w:lineRule="exact"/>
              <w:jc w:val="both"/>
              <w:rPr>
                <w:b/>
                <w:sz w:val="24"/>
              </w:rPr>
            </w:pPr>
            <w:r w:rsidRPr="00DE5537">
              <w:rPr>
                <w:b/>
                <w:sz w:val="24"/>
                <w:u w:val="single"/>
              </w:rPr>
              <w:t>Electrochemistry:</w:t>
            </w:r>
            <w:r>
              <w:t xml:space="preserve"> </w:t>
            </w:r>
            <w:r w:rsidRPr="00DE5537">
              <w:rPr>
                <w:sz w:val="24"/>
                <w:szCs w:val="24"/>
              </w:rPr>
              <w:t>Electrode reactions, Nernst equations, derivation of cell EMF and single electrode potential. Standard Hydrogen electrode, reference electrodes, standard electrode potential, sign conventions, Concentration cells with and without transfe rence, liquid junction potential and its measurement.Applications of EMF measurement in solubility product and potentiometric titrations using glass electrode. More stress on numerical problems</w:t>
            </w:r>
            <w:r w:rsidR="004C19EE" w:rsidRPr="00DE5537">
              <w:rPr>
                <w:sz w:val="24"/>
                <w:szCs w:val="24"/>
              </w:rPr>
              <w:t>.</w:t>
            </w:r>
          </w:p>
          <w:p w:rsidR="004170BA" w:rsidRDefault="004C19EE">
            <w:pPr>
              <w:pStyle w:val="TableParagraph"/>
              <w:spacing w:line="264" w:lineRule="exact"/>
              <w:jc w:val="both"/>
              <w:rPr>
                <w:b/>
                <w:sz w:val="24"/>
              </w:rPr>
            </w:pPr>
            <w:r>
              <w:rPr>
                <w:b/>
                <w:sz w:val="24"/>
              </w:rPr>
              <w:t>Revision</w:t>
            </w:r>
            <w:r>
              <w:rPr>
                <w:b/>
                <w:spacing w:val="-1"/>
                <w:sz w:val="24"/>
              </w:rPr>
              <w:t xml:space="preserve"> </w:t>
            </w:r>
            <w:r>
              <w:rPr>
                <w:b/>
                <w:sz w:val="24"/>
              </w:rPr>
              <w:t>of syllabus</w:t>
            </w:r>
          </w:p>
        </w:tc>
        <w:tc>
          <w:tcPr>
            <w:tcW w:w="2496" w:type="dxa"/>
          </w:tcPr>
          <w:p w:rsidR="004170BA" w:rsidRDefault="004C19EE">
            <w:pPr>
              <w:pStyle w:val="TableParagraph"/>
              <w:spacing w:line="270" w:lineRule="exact"/>
              <w:rPr>
                <w:sz w:val="24"/>
              </w:rPr>
            </w:pPr>
            <w:r>
              <w:rPr>
                <w:sz w:val="24"/>
              </w:rPr>
              <w:t>Doubt</w:t>
            </w:r>
            <w:r>
              <w:rPr>
                <w:spacing w:val="-1"/>
                <w:sz w:val="24"/>
              </w:rPr>
              <w:t xml:space="preserve"> </w:t>
            </w:r>
            <w:r>
              <w:rPr>
                <w:sz w:val="24"/>
              </w:rPr>
              <w:t>solving</w:t>
            </w:r>
            <w:r>
              <w:rPr>
                <w:spacing w:val="-2"/>
                <w:sz w:val="24"/>
              </w:rPr>
              <w:t xml:space="preserve"> </w:t>
            </w:r>
            <w:r>
              <w:rPr>
                <w:sz w:val="24"/>
              </w:rPr>
              <w:t>sessions</w:t>
            </w:r>
          </w:p>
          <w:p w:rsidR="004170BA" w:rsidRDefault="004170BA">
            <w:pPr>
              <w:pStyle w:val="TableParagraph"/>
              <w:spacing w:before="10"/>
              <w:ind w:left="0"/>
              <w:rPr>
                <w:b/>
              </w:rPr>
            </w:pPr>
          </w:p>
          <w:p w:rsidR="004170BA" w:rsidRDefault="004C19EE">
            <w:pPr>
              <w:pStyle w:val="TableParagraph"/>
              <w:spacing w:before="1" w:line="270" w:lineRule="atLeast"/>
              <w:ind w:right="161"/>
              <w:rPr>
                <w:sz w:val="24"/>
              </w:rPr>
            </w:pPr>
            <w:r>
              <w:rPr>
                <w:sz w:val="24"/>
              </w:rPr>
              <w:t>Discussion</w:t>
            </w:r>
            <w:r>
              <w:rPr>
                <w:spacing w:val="-8"/>
                <w:sz w:val="24"/>
              </w:rPr>
              <w:t xml:space="preserve"> </w:t>
            </w:r>
            <w:r>
              <w:rPr>
                <w:sz w:val="24"/>
              </w:rPr>
              <w:t>of</w:t>
            </w:r>
            <w:r>
              <w:rPr>
                <w:spacing w:val="-9"/>
                <w:sz w:val="24"/>
              </w:rPr>
              <w:t xml:space="preserve"> </w:t>
            </w:r>
            <w:r>
              <w:rPr>
                <w:sz w:val="24"/>
              </w:rPr>
              <w:t>Previous</w:t>
            </w:r>
            <w:r>
              <w:rPr>
                <w:spacing w:val="-57"/>
                <w:sz w:val="24"/>
              </w:rPr>
              <w:t xml:space="preserve"> </w:t>
            </w:r>
            <w:r>
              <w:rPr>
                <w:sz w:val="24"/>
              </w:rPr>
              <w:t>Years</w:t>
            </w:r>
            <w:r>
              <w:rPr>
                <w:spacing w:val="-1"/>
                <w:sz w:val="24"/>
              </w:rPr>
              <w:t xml:space="preserve"> </w:t>
            </w:r>
            <w:r>
              <w:rPr>
                <w:sz w:val="24"/>
              </w:rPr>
              <w:t>Questions</w:t>
            </w:r>
          </w:p>
        </w:tc>
      </w:tr>
    </w:tbl>
    <w:p w:rsidR="004170BA" w:rsidRDefault="004170BA">
      <w:pPr>
        <w:spacing w:line="270" w:lineRule="atLeast"/>
        <w:rPr>
          <w:sz w:val="24"/>
        </w:rPr>
        <w:sectPr w:rsidR="004170BA">
          <w:headerReference w:type="default" r:id="rId7"/>
          <w:pgSz w:w="12240" w:h="15840"/>
          <w:pgMar w:top="1440" w:right="440" w:bottom="280" w:left="1220" w:header="0" w:footer="0" w:gutter="0"/>
          <w:cols w:space="720"/>
        </w:sectPr>
      </w:pPr>
    </w:p>
    <w:p w:rsidR="004170BA" w:rsidRDefault="004170BA">
      <w:pPr>
        <w:rPr>
          <w:b/>
          <w:sz w:val="20"/>
        </w:rPr>
      </w:pPr>
    </w:p>
    <w:p w:rsidR="004170BA" w:rsidRDefault="004170BA">
      <w:pPr>
        <w:rPr>
          <w:b/>
          <w:sz w:val="20"/>
        </w:rPr>
      </w:pPr>
    </w:p>
    <w:p w:rsidR="004170BA" w:rsidRDefault="004170BA">
      <w:pPr>
        <w:spacing w:before="7"/>
        <w:rPr>
          <w:b/>
        </w:rPr>
      </w:pPr>
    </w:p>
    <w:p w:rsidR="00BC1361" w:rsidRPr="00BC1361" w:rsidRDefault="00BC1361" w:rsidP="00BC1361">
      <w:pPr>
        <w:pStyle w:val="BodyText"/>
        <w:spacing w:before="89"/>
        <w:ind w:left="209" w:right="5239"/>
        <w:jc w:val="center"/>
        <w:rPr>
          <w:spacing w:val="-2"/>
          <w:sz w:val="24"/>
        </w:rPr>
      </w:pPr>
      <w:r>
        <w:rPr>
          <w:sz w:val="24"/>
        </w:rPr>
        <w:t xml:space="preserve">                                  </w:t>
      </w:r>
      <w:r w:rsidR="004C19EE" w:rsidRPr="00BC1361">
        <w:rPr>
          <w:sz w:val="24"/>
        </w:rPr>
        <w:t>Lesson</w:t>
      </w:r>
      <w:r w:rsidR="004C19EE" w:rsidRPr="00BC1361">
        <w:rPr>
          <w:spacing w:val="-2"/>
          <w:sz w:val="24"/>
        </w:rPr>
        <w:t xml:space="preserve"> </w:t>
      </w:r>
      <w:r w:rsidR="004C19EE" w:rsidRPr="00BC1361">
        <w:rPr>
          <w:sz w:val="24"/>
        </w:rPr>
        <w:t>Plan</w:t>
      </w:r>
    </w:p>
    <w:p w:rsidR="004170BA" w:rsidRPr="00BC1361" w:rsidRDefault="00BC1361" w:rsidP="00BC1361">
      <w:pPr>
        <w:pStyle w:val="BodyText"/>
        <w:spacing w:before="89"/>
        <w:ind w:left="209" w:right="5239"/>
        <w:jc w:val="center"/>
        <w:rPr>
          <w:sz w:val="24"/>
        </w:rPr>
      </w:pPr>
      <w:r>
        <w:rPr>
          <w:sz w:val="24"/>
        </w:rPr>
        <w:t xml:space="preserve">                              </w:t>
      </w:r>
      <w:r w:rsidR="004C19EE" w:rsidRPr="00BC1361">
        <w:rPr>
          <w:sz w:val="24"/>
        </w:rPr>
        <w:t>[Academic</w:t>
      </w:r>
      <w:r w:rsidR="004C19EE" w:rsidRPr="00BC1361">
        <w:rPr>
          <w:spacing w:val="-2"/>
          <w:sz w:val="24"/>
        </w:rPr>
        <w:t xml:space="preserve"> </w:t>
      </w:r>
      <w:r w:rsidR="004C19EE" w:rsidRPr="00BC1361">
        <w:rPr>
          <w:sz w:val="24"/>
        </w:rPr>
        <w:t>Sessio</w:t>
      </w:r>
      <w:r>
        <w:rPr>
          <w:sz w:val="24"/>
        </w:rPr>
        <w:t>n 2022-2023</w:t>
      </w:r>
      <w:r w:rsidR="004C19EE" w:rsidRPr="00BC1361">
        <w:rPr>
          <w:sz w:val="24"/>
        </w:rPr>
        <w:t>]</w:t>
      </w:r>
    </w:p>
    <w:p w:rsidR="004170BA" w:rsidRDefault="004C19EE">
      <w:pPr>
        <w:spacing w:before="162" w:line="360" w:lineRule="auto"/>
        <w:ind w:left="2942" w:right="3724" w:firstLine="1"/>
        <w:jc w:val="center"/>
        <w:rPr>
          <w:b/>
          <w:sz w:val="24"/>
        </w:rPr>
      </w:pPr>
      <w:r>
        <w:rPr>
          <w:b/>
          <w:sz w:val="24"/>
        </w:rPr>
        <w:t>Class: B. Sc</w:t>
      </w:r>
      <w:r w:rsidR="00BC1361">
        <w:rPr>
          <w:b/>
          <w:sz w:val="24"/>
        </w:rPr>
        <w:t xml:space="preserve"> </w:t>
      </w:r>
      <w:r>
        <w:rPr>
          <w:b/>
          <w:sz w:val="24"/>
        </w:rPr>
        <w:t>Third Year [V</w:t>
      </w:r>
      <w:r w:rsidR="00BC1361">
        <w:rPr>
          <w:b/>
          <w:sz w:val="24"/>
        </w:rPr>
        <w:t>I S</w:t>
      </w:r>
      <w:r>
        <w:rPr>
          <w:b/>
          <w:sz w:val="24"/>
        </w:rPr>
        <w:t>emester]</w:t>
      </w:r>
      <w:r>
        <w:rPr>
          <w:b/>
          <w:spacing w:val="1"/>
          <w:sz w:val="24"/>
        </w:rPr>
        <w:t xml:space="preserve"> </w:t>
      </w:r>
      <w:r>
        <w:rPr>
          <w:b/>
          <w:sz w:val="24"/>
        </w:rPr>
        <w:t>Subject:</w:t>
      </w:r>
      <w:r>
        <w:rPr>
          <w:b/>
          <w:spacing w:val="-4"/>
          <w:sz w:val="24"/>
        </w:rPr>
        <w:t xml:space="preserve"> </w:t>
      </w:r>
      <w:r w:rsidR="00BC1361">
        <w:rPr>
          <w:b/>
          <w:sz w:val="24"/>
        </w:rPr>
        <w:t>(CH-306</w:t>
      </w:r>
      <w:r>
        <w:rPr>
          <w:b/>
          <w:sz w:val="24"/>
        </w:rPr>
        <w:t>)</w:t>
      </w:r>
      <w:r>
        <w:rPr>
          <w:b/>
          <w:spacing w:val="-4"/>
          <w:sz w:val="24"/>
        </w:rPr>
        <w:t xml:space="preserve"> </w:t>
      </w:r>
      <w:r>
        <w:rPr>
          <w:b/>
          <w:sz w:val="24"/>
        </w:rPr>
        <w:t>Organic</w:t>
      </w:r>
      <w:r>
        <w:rPr>
          <w:b/>
          <w:spacing w:val="-2"/>
          <w:sz w:val="24"/>
        </w:rPr>
        <w:t xml:space="preserve"> </w:t>
      </w:r>
      <w:r>
        <w:rPr>
          <w:b/>
          <w:sz w:val="24"/>
        </w:rPr>
        <w:t>Chemistry</w:t>
      </w:r>
    </w:p>
    <w:p w:rsidR="004170BA" w:rsidRDefault="004C19EE">
      <w:pPr>
        <w:pStyle w:val="BodyText"/>
        <w:spacing w:line="321" w:lineRule="exact"/>
        <w:ind w:left="209" w:right="987"/>
        <w:jc w:val="center"/>
      </w:pPr>
      <w:r>
        <w:t>Ms.</w:t>
      </w:r>
      <w:r>
        <w:rPr>
          <w:spacing w:val="-3"/>
        </w:rPr>
        <w:t xml:space="preserve"> </w:t>
      </w:r>
      <w:r>
        <w:t>Kirna Devi,</w:t>
      </w:r>
      <w:r>
        <w:rPr>
          <w:spacing w:val="-2"/>
        </w:rPr>
        <w:t xml:space="preserve"> </w:t>
      </w:r>
      <w:r>
        <w:t>Lecturer</w:t>
      </w:r>
      <w:r>
        <w:rPr>
          <w:spacing w:val="-1"/>
        </w:rPr>
        <w:t xml:space="preserve"> </w:t>
      </w:r>
      <w:r>
        <w:t>of</w:t>
      </w:r>
      <w:r>
        <w:rPr>
          <w:spacing w:val="-2"/>
        </w:rPr>
        <w:t xml:space="preserve"> </w:t>
      </w:r>
      <w:r>
        <w:t>Chemistry</w:t>
      </w:r>
    </w:p>
    <w:p w:rsidR="004170BA" w:rsidRDefault="004170BA">
      <w:pPr>
        <w:spacing w:before="1" w:after="1"/>
        <w:rPr>
          <w:b/>
          <w:sz w:val="1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14"/>
        <w:gridCol w:w="6011"/>
        <w:gridCol w:w="2778"/>
      </w:tblGrid>
      <w:tr w:rsidR="004170BA">
        <w:trPr>
          <w:trHeight w:val="275"/>
        </w:trPr>
        <w:tc>
          <w:tcPr>
            <w:tcW w:w="1414" w:type="dxa"/>
          </w:tcPr>
          <w:p w:rsidR="004170BA" w:rsidRDefault="004C19EE">
            <w:pPr>
              <w:pStyle w:val="TableParagraph"/>
              <w:spacing w:line="256" w:lineRule="exact"/>
              <w:rPr>
                <w:b/>
                <w:sz w:val="24"/>
              </w:rPr>
            </w:pPr>
            <w:r>
              <w:rPr>
                <w:b/>
                <w:sz w:val="24"/>
              </w:rPr>
              <w:t>Month</w:t>
            </w:r>
          </w:p>
        </w:tc>
        <w:tc>
          <w:tcPr>
            <w:tcW w:w="6011" w:type="dxa"/>
          </w:tcPr>
          <w:p w:rsidR="004170BA" w:rsidRDefault="004C19EE">
            <w:pPr>
              <w:pStyle w:val="TableParagraph"/>
              <w:spacing w:line="256" w:lineRule="exact"/>
              <w:ind w:left="2690" w:right="2684"/>
              <w:jc w:val="center"/>
              <w:rPr>
                <w:b/>
                <w:sz w:val="24"/>
              </w:rPr>
            </w:pPr>
            <w:r>
              <w:rPr>
                <w:b/>
                <w:sz w:val="24"/>
              </w:rPr>
              <w:t>Topic</w:t>
            </w:r>
          </w:p>
        </w:tc>
        <w:tc>
          <w:tcPr>
            <w:tcW w:w="2778" w:type="dxa"/>
          </w:tcPr>
          <w:p w:rsidR="004170BA" w:rsidRDefault="004C19EE">
            <w:pPr>
              <w:pStyle w:val="TableParagraph"/>
              <w:spacing w:line="256" w:lineRule="exact"/>
              <w:ind w:left="107"/>
              <w:rPr>
                <w:b/>
                <w:sz w:val="24"/>
              </w:rPr>
            </w:pPr>
            <w:r>
              <w:rPr>
                <w:b/>
                <w:sz w:val="24"/>
              </w:rPr>
              <w:t>Academic</w:t>
            </w:r>
            <w:r>
              <w:rPr>
                <w:b/>
                <w:spacing w:val="-3"/>
                <w:sz w:val="24"/>
              </w:rPr>
              <w:t xml:space="preserve"> </w:t>
            </w:r>
            <w:r>
              <w:rPr>
                <w:b/>
                <w:sz w:val="24"/>
              </w:rPr>
              <w:t>Activities</w:t>
            </w:r>
          </w:p>
        </w:tc>
      </w:tr>
      <w:tr w:rsidR="004170BA">
        <w:trPr>
          <w:trHeight w:val="3312"/>
        </w:trPr>
        <w:tc>
          <w:tcPr>
            <w:tcW w:w="1414" w:type="dxa"/>
          </w:tcPr>
          <w:p w:rsidR="004170BA" w:rsidRDefault="00DE5537">
            <w:pPr>
              <w:pStyle w:val="TableParagraph"/>
              <w:ind w:right="119"/>
              <w:rPr>
                <w:b/>
                <w:spacing w:val="-1"/>
                <w:sz w:val="24"/>
              </w:rPr>
            </w:pPr>
            <w:r>
              <w:rPr>
                <w:b/>
                <w:spacing w:val="-1"/>
                <w:sz w:val="24"/>
              </w:rPr>
              <w:t>February,</w:t>
            </w:r>
          </w:p>
          <w:p w:rsidR="00DE5537" w:rsidRDefault="00DE5537">
            <w:pPr>
              <w:pStyle w:val="TableParagraph"/>
              <w:ind w:right="119"/>
              <w:rPr>
                <w:b/>
                <w:sz w:val="24"/>
              </w:rPr>
            </w:pPr>
            <w:r>
              <w:rPr>
                <w:b/>
                <w:spacing w:val="-1"/>
                <w:sz w:val="24"/>
              </w:rPr>
              <w:t>2023</w:t>
            </w:r>
          </w:p>
        </w:tc>
        <w:tc>
          <w:tcPr>
            <w:tcW w:w="6011" w:type="dxa"/>
          </w:tcPr>
          <w:p w:rsidR="00DE5537" w:rsidRPr="00DE5537" w:rsidRDefault="00DE5537">
            <w:pPr>
              <w:pStyle w:val="TableParagraph"/>
              <w:spacing w:line="264" w:lineRule="exact"/>
              <w:ind w:left="107"/>
              <w:jc w:val="both"/>
              <w:rPr>
                <w:sz w:val="24"/>
                <w:szCs w:val="24"/>
              </w:rPr>
            </w:pPr>
            <w:r w:rsidRPr="00DE5537">
              <w:rPr>
                <w:b/>
                <w:sz w:val="24"/>
                <w:szCs w:val="24"/>
                <w:u w:val="single"/>
              </w:rPr>
              <w:t>Organic Synthesis via Enolates :</w:t>
            </w:r>
            <w:r w:rsidRPr="00DE5537">
              <w:rPr>
                <w:sz w:val="24"/>
                <w:szCs w:val="24"/>
              </w:rPr>
              <w:t xml:space="preserve"> Acidity of α-hydrogens, alkylation of diethyl malonate and ethyl acetoacetate. Synthesis of ethyl acetoacetate: the Claisen condensation. Keto-enol tautomerism of ethyl acetoacetate.</w:t>
            </w:r>
          </w:p>
          <w:p w:rsidR="004170BA" w:rsidRDefault="00DE5537">
            <w:pPr>
              <w:pStyle w:val="TableParagraph"/>
              <w:spacing w:line="264" w:lineRule="exact"/>
              <w:ind w:left="107"/>
              <w:jc w:val="both"/>
              <w:rPr>
                <w:sz w:val="24"/>
              </w:rPr>
            </w:pPr>
            <w:r w:rsidRPr="00DE5537">
              <w:rPr>
                <w:sz w:val="24"/>
                <w:szCs w:val="24"/>
              </w:rPr>
              <w:t xml:space="preserve"> </w:t>
            </w:r>
            <w:r w:rsidRPr="00DE5537">
              <w:rPr>
                <w:b/>
                <w:sz w:val="24"/>
                <w:szCs w:val="24"/>
                <w:u w:val="single"/>
              </w:rPr>
              <w:t>Heterocyclic Compounds:</w:t>
            </w:r>
            <w:r w:rsidRPr="00DE5537">
              <w:rPr>
                <w:sz w:val="24"/>
                <w:szCs w:val="24"/>
              </w:rPr>
              <w:t xml:space="preserve">  Introduction: Molecular orbital picture and aromatic characteristics of pyrrole, furan, thiophene and pyridine. Methods of synthesis and chemical reactions with particular emphasis on the mechanism of electrophilic substitution. Mechanism of nucleophilic substitution reactions in pyridine derivatives. Comparison of basicity of pyridine, piperidine and pyrrole.</w:t>
            </w:r>
          </w:p>
        </w:tc>
        <w:tc>
          <w:tcPr>
            <w:tcW w:w="2778" w:type="dxa"/>
          </w:tcPr>
          <w:p w:rsidR="004170BA" w:rsidRDefault="004C19EE">
            <w:pPr>
              <w:pStyle w:val="TableParagraph"/>
              <w:spacing w:line="360" w:lineRule="auto"/>
              <w:ind w:left="107" w:right="96"/>
              <w:rPr>
                <w:sz w:val="24"/>
              </w:rPr>
            </w:pPr>
            <w:r>
              <w:rPr>
                <w:sz w:val="24"/>
              </w:rPr>
              <w:t>Introduction</w:t>
            </w:r>
            <w:r>
              <w:rPr>
                <w:spacing w:val="46"/>
                <w:sz w:val="24"/>
              </w:rPr>
              <w:t xml:space="preserve"> </w:t>
            </w:r>
            <w:r>
              <w:rPr>
                <w:sz w:val="24"/>
              </w:rPr>
              <w:t>of</w:t>
            </w:r>
            <w:r>
              <w:rPr>
                <w:spacing w:val="46"/>
                <w:sz w:val="24"/>
              </w:rPr>
              <w:t xml:space="preserve"> </w:t>
            </w:r>
            <w:r>
              <w:rPr>
                <w:sz w:val="24"/>
              </w:rPr>
              <w:t>Syllabus</w:t>
            </w:r>
            <w:r>
              <w:rPr>
                <w:spacing w:val="-57"/>
                <w:sz w:val="24"/>
              </w:rPr>
              <w:t xml:space="preserve"> </w:t>
            </w:r>
            <w:r>
              <w:rPr>
                <w:sz w:val="24"/>
              </w:rPr>
              <w:t>and Course outcomes</w:t>
            </w:r>
            <w:r>
              <w:rPr>
                <w:spacing w:val="1"/>
                <w:sz w:val="24"/>
              </w:rPr>
              <w:t xml:space="preserve"> </w:t>
            </w:r>
            <w:r>
              <w:rPr>
                <w:sz w:val="24"/>
              </w:rPr>
              <w:t>Doubt</w:t>
            </w:r>
            <w:r>
              <w:rPr>
                <w:spacing w:val="-1"/>
                <w:sz w:val="24"/>
              </w:rPr>
              <w:t xml:space="preserve"> </w:t>
            </w:r>
            <w:r>
              <w:rPr>
                <w:sz w:val="24"/>
              </w:rPr>
              <w:t>solving</w:t>
            </w:r>
            <w:r>
              <w:rPr>
                <w:spacing w:val="-2"/>
                <w:sz w:val="24"/>
              </w:rPr>
              <w:t xml:space="preserve"> </w:t>
            </w:r>
            <w:r>
              <w:rPr>
                <w:sz w:val="24"/>
              </w:rPr>
              <w:t>sessions</w:t>
            </w:r>
          </w:p>
          <w:p w:rsidR="004170BA" w:rsidRDefault="004C19EE">
            <w:pPr>
              <w:pStyle w:val="TableParagraph"/>
              <w:ind w:left="107" w:right="444"/>
              <w:rPr>
                <w:sz w:val="24"/>
              </w:rPr>
            </w:pPr>
            <w:r>
              <w:rPr>
                <w:sz w:val="24"/>
              </w:rPr>
              <w:t>Discussion</w:t>
            </w:r>
            <w:r>
              <w:rPr>
                <w:spacing w:val="-8"/>
                <w:sz w:val="24"/>
              </w:rPr>
              <w:t xml:space="preserve"> </w:t>
            </w:r>
            <w:r>
              <w:rPr>
                <w:sz w:val="24"/>
              </w:rPr>
              <w:t>of</w:t>
            </w:r>
            <w:r>
              <w:rPr>
                <w:spacing w:val="-9"/>
                <w:sz w:val="24"/>
              </w:rPr>
              <w:t xml:space="preserve"> </w:t>
            </w:r>
            <w:r>
              <w:rPr>
                <w:sz w:val="24"/>
              </w:rPr>
              <w:t>Previous</w:t>
            </w:r>
            <w:r>
              <w:rPr>
                <w:spacing w:val="-57"/>
                <w:sz w:val="24"/>
              </w:rPr>
              <w:t xml:space="preserve"> </w:t>
            </w:r>
            <w:r>
              <w:rPr>
                <w:sz w:val="24"/>
              </w:rPr>
              <w:t>Years</w:t>
            </w:r>
            <w:r>
              <w:rPr>
                <w:spacing w:val="-1"/>
                <w:sz w:val="24"/>
              </w:rPr>
              <w:t xml:space="preserve"> </w:t>
            </w:r>
            <w:r>
              <w:rPr>
                <w:sz w:val="24"/>
              </w:rPr>
              <w:t>Questions</w:t>
            </w:r>
          </w:p>
        </w:tc>
      </w:tr>
      <w:tr w:rsidR="004170BA">
        <w:trPr>
          <w:trHeight w:val="1931"/>
        </w:trPr>
        <w:tc>
          <w:tcPr>
            <w:tcW w:w="1414" w:type="dxa"/>
          </w:tcPr>
          <w:p w:rsidR="004170BA" w:rsidRDefault="00DE5537">
            <w:pPr>
              <w:pStyle w:val="TableParagraph"/>
              <w:ind w:right="146"/>
              <w:rPr>
                <w:b/>
                <w:sz w:val="24"/>
              </w:rPr>
            </w:pPr>
            <w:r>
              <w:rPr>
                <w:b/>
                <w:spacing w:val="-1"/>
                <w:sz w:val="24"/>
              </w:rPr>
              <w:t>March, 2023</w:t>
            </w:r>
          </w:p>
        </w:tc>
        <w:tc>
          <w:tcPr>
            <w:tcW w:w="6011" w:type="dxa"/>
          </w:tcPr>
          <w:p w:rsidR="004170BA" w:rsidRDefault="00DE5537">
            <w:pPr>
              <w:pStyle w:val="TableParagraph"/>
              <w:tabs>
                <w:tab w:val="left" w:pos="2756"/>
              </w:tabs>
              <w:ind w:left="107" w:right="98"/>
              <w:jc w:val="both"/>
              <w:rPr>
                <w:sz w:val="24"/>
              </w:rPr>
            </w:pPr>
            <w:r w:rsidRPr="00DE5537">
              <w:rPr>
                <w:b/>
                <w:sz w:val="24"/>
                <w:szCs w:val="24"/>
                <w:u w:val="single"/>
              </w:rPr>
              <w:t>Heterocyclic Compounds:</w:t>
            </w:r>
            <w:r w:rsidRPr="00DE5537">
              <w:rPr>
                <w:sz w:val="24"/>
                <w:szCs w:val="24"/>
              </w:rPr>
              <w:t xml:space="preserve">  Introduction to condensed five and six- membered heterocycles. Prepration and reactions of indole, quinoline and isoquinoline with special reference to Fisher indole synthesis, Skraup synthesis and Bischler-Napieralski synthesis. Mechanism of electrophilic substitution reactions of, quinoline and isoquinoline.</w:t>
            </w:r>
          </w:p>
        </w:tc>
        <w:tc>
          <w:tcPr>
            <w:tcW w:w="2778" w:type="dxa"/>
          </w:tcPr>
          <w:p w:rsidR="00764892" w:rsidRDefault="004C19EE" w:rsidP="00764892">
            <w:pPr>
              <w:pStyle w:val="TableParagraph"/>
              <w:tabs>
                <w:tab w:val="left" w:pos="2427"/>
              </w:tabs>
              <w:ind w:left="107" w:right="96"/>
              <w:rPr>
                <w:sz w:val="24"/>
              </w:rPr>
            </w:pPr>
            <w:r>
              <w:rPr>
                <w:sz w:val="24"/>
              </w:rPr>
              <w:t>Assignment</w:t>
            </w:r>
            <w:r w:rsidR="00764892">
              <w:rPr>
                <w:sz w:val="24"/>
              </w:rPr>
              <w:t xml:space="preserve"> on Heterocyclic Compounds</w:t>
            </w:r>
            <w:r>
              <w:rPr>
                <w:sz w:val="24"/>
              </w:rPr>
              <w:t>.</w:t>
            </w:r>
          </w:p>
          <w:p w:rsidR="004170BA" w:rsidRDefault="004C19EE">
            <w:pPr>
              <w:pStyle w:val="TableParagraph"/>
              <w:ind w:left="107" w:right="96"/>
              <w:rPr>
                <w:sz w:val="24"/>
              </w:rPr>
            </w:pPr>
            <w:r>
              <w:rPr>
                <w:sz w:val="24"/>
              </w:rPr>
              <w:t>Discussion</w:t>
            </w:r>
            <w:r>
              <w:rPr>
                <w:spacing w:val="-8"/>
                <w:sz w:val="24"/>
              </w:rPr>
              <w:t xml:space="preserve"> </w:t>
            </w:r>
            <w:r>
              <w:rPr>
                <w:sz w:val="24"/>
              </w:rPr>
              <w:t>on</w:t>
            </w:r>
            <w:r>
              <w:rPr>
                <w:spacing w:val="-8"/>
                <w:sz w:val="24"/>
              </w:rPr>
              <w:t xml:space="preserve"> </w:t>
            </w:r>
            <w:r>
              <w:rPr>
                <w:sz w:val="24"/>
              </w:rPr>
              <w:t>Assignment</w:t>
            </w:r>
            <w:r>
              <w:rPr>
                <w:spacing w:val="-57"/>
                <w:sz w:val="24"/>
              </w:rPr>
              <w:t xml:space="preserve"> </w:t>
            </w:r>
            <w:r>
              <w:rPr>
                <w:sz w:val="24"/>
              </w:rPr>
              <w:t>Doubt solving sessions</w:t>
            </w:r>
            <w:r>
              <w:rPr>
                <w:spacing w:val="1"/>
                <w:sz w:val="24"/>
              </w:rPr>
              <w:t xml:space="preserve"> </w:t>
            </w:r>
            <w:r>
              <w:rPr>
                <w:sz w:val="24"/>
              </w:rPr>
              <w:t>Discussion of Previous</w:t>
            </w:r>
            <w:r>
              <w:rPr>
                <w:spacing w:val="1"/>
                <w:sz w:val="24"/>
              </w:rPr>
              <w:t xml:space="preserve"> </w:t>
            </w:r>
            <w:r>
              <w:rPr>
                <w:sz w:val="24"/>
              </w:rPr>
              <w:t>Years</w:t>
            </w:r>
            <w:r>
              <w:rPr>
                <w:spacing w:val="-1"/>
                <w:sz w:val="24"/>
              </w:rPr>
              <w:t xml:space="preserve"> </w:t>
            </w:r>
            <w:r>
              <w:rPr>
                <w:sz w:val="24"/>
              </w:rPr>
              <w:t>Questions</w:t>
            </w:r>
          </w:p>
        </w:tc>
      </w:tr>
      <w:tr w:rsidR="004170BA">
        <w:trPr>
          <w:trHeight w:val="2208"/>
        </w:trPr>
        <w:tc>
          <w:tcPr>
            <w:tcW w:w="1414" w:type="dxa"/>
          </w:tcPr>
          <w:p w:rsidR="004170BA" w:rsidRDefault="00DE5537">
            <w:pPr>
              <w:pStyle w:val="TableParagraph"/>
              <w:ind w:right="158"/>
              <w:rPr>
                <w:b/>
                <w:sz w:val="24"/>
              </w:rPr>
            </w:pPr>
            <w:r>
              <w:rPr>
                <w:b/>
                <w:spacing w:val="-1"/>
                <w:sz w:val="24"/>
              </w:rPr>
              <w:t>April, 2023</w:t>
            </w:r>
          </w:p>
        </w:tc>
        <w:tc>
          <w:tcPr>
            <w:tcW w:w="6011" w:type="dxa"/>
          </w:tcPr>
          <w:p w:rsidR="004170BA" w:rsidRDefault="00DE5537">
            <w:pPr>
              <w:pStyle w:val="TableParagraph"/>
              <w:ind w:left="107" w:right="95"/>
              <w:jc w:val="both"/>
              <w:rPr>
                <w:sz w:val="24"/>
                <w:szCs w:val="24"/>
              </w:rPr>
            </w:pPr>
            <w:r w:rsidRPr="00DE5537">
              <w:rPr>
                <w:b/>
                <w:sz w:val="24"/>
                <w:szCs w:val="24"/>
                <w:u w:val="single"/>
              </w:rPr>
              <w:t>Amino Acids, Peptides&amp; Proteins:</w:t>
            </w:r>
            <w:r w:rsidRPr="00DE5537">
              <w:rPr>
                <w:sz w:val="24"/>
                <w:szCs w:val="24"/>
              </w:rPr>
              <w:t xml:space="preserve"> Classification, of amino acids. Acid-base behavior, isoelectric -amino acids.</w:t>
            </w:r>
            <w:r w:rsidRPr="00DE5537">
              <w:rPr>
                <w:sz w:val="24"/>
                <w:szCs w:val="24"/>
              </w:rPr>
              <w:sym w:font="Symbol" w:char="F061"/>
            </w:r>
            <w:r w:rsidRPr="00DE5537">
              <w:rPr>
                <w:sz w:val="24"/>
                <w:szCs w:val="24"/>
              </w:rPr>
              <w:t>point and electrophoresis. Preparation of  Structure and nomenclature of peptides and proteins. Classification of proteins. Peptide structure determination, end group analysis, selective hydrolysis of peptides. Classical peptide synthesis, solid– phase peptide synthesis. Structures of peptides and proteins: Primary &amp; Secondary structure.</w:t>
            </w:r>
          </w:p>
          <w:p w:rsidR="00DE5537" w:rsidRPr="00DE5537" w:rsidRDefault="00DE5537">
            <w:pPr>
              <w:pStyle w:val="TableParagraph"/>
              <w:ind w:left="107" w:right="95"/>
              <w:jc w:val="both"/>
              <w:rPr>
                <w:sz w:val="24"/>
                <w:szCs w:val="24"/>
              </w:rPr>
            </w:pPr>
          </w:p>
        </w:tc>
        <w:tc>
          <w:tcPr>
            <w:tcW w:w="2778" w:type="dxa"/>
          </w:tcPr>
          <w:p w:rsidR="004170BA" w:rsidRDefault="004C19EE">
            <w:pPr>
              <w:pStyle w:val="TableParagraph"/>
              <w:ind w:left="107" w:right="443"/>
              <w:rPr>
                <w:sz w:val="24"/>
              </w:rPr>
            </w:pPr>
            <w:r>
              <w:rPr>
                <w:sz w:val="24"/>
              </w:rPr>
              <w:t>Doubt</w:t>
            </w:r>
            <w:r>
              <w:rPr>
                <w:spacing w:val="-7"/>
                <w:sz w:val="24"/>
              </w:rPr>
              <w:t xml:space="preserve"> </w:t>
            </w:r>
            <w:r>
              <w:rPr>
                <w:sz w:val="24"/>
              </w:rPr>
              <w:t>solving</w:t>
            </w:r>
            <w:r>
              <w:rPr>
                <w:spacing w:val="-10"/>
                <w:sz w:val="24"/>
              </w:rPr>
              <w:t xml:space="preserve"> </w:t>
            </w:r>
            <w:r>
              <w:rPr>
                <w:sz w:val="24"/>
              </w:rPr>
              <w:t>sessions</w:t>
            </w:r>
            <w:r>
              <w:rPr>
                <w:spacing w:val="-57"/>
                <w:sz w:val="24"/>
              </w:rPr>
              <w:t xml:space="preserve"> </w:t>
            </w:r>
            <w:r>
              <w:rPr>
                <w:sz w:val="24"/>
              </w:rPr>
              <w:t>Discussion</w:t>
            </w:r>
            <w:r>
              <w:rPr>
                <w:spacing w:val="-8"/>
                <w:sz w:val="24"/>
              </w:rPr>
              <w:t xml:space="preserve"> </w:t>
            </w:r>
            <w:r>
              <w:rPr>
                <w:sz w:val="24"/>
              </w:rPr>
              <w:t>of</w:t>
            </w:r>
            <w:r>
              <w:rPr>
                <w:spacing w:val="-8"/>
                <w:sz w:val="24"/>
              </w:rPr>
              <w:t xml:space="preserve"> </w:t>
            </w:r>
            <w:r>
              <w:rPr>
                <w:sz w:val="24"/>
              </w:rPr>
              <w:t>Previous</w:t>
            </w:r>
            <w:r>
              <w:rPr>
                <w:spacing w:val="-57"/>
                <w:sz w:val="24"/>
              </w:rPr>
              <w:t xml:space="preserve"> </w:t>
            </w:r>
            <w:r>
              <w:rPr>
                <w:sz w:val="24"/>
              </w:rPr>
              <w:t>Years</w:t>
            </w:r>
            <w:r>
              <w:rPr>
                <w:spacing w:val="-1"/>
                <w:sz w:val="24"/>
              </w:rPr>
              <w:t xml:space="preserve"> </w:t>
            </w:r>
            <w:r>
              <w:rPr>
                <w:sz w:val="24"/>
              </w:rPr>
              <w:t>Questions</w:t>
            </w:r>
          </w:p>
        </w:tc>
      </w:tr>
      <w:tr w:rsidR="004170BA">
        <w:trPr>
          <w:trHeight w:val="1934"/>
        </w:trPr>
        <w:tc>
          <w:tcPr>
            <w:tcW w:w="1414" w:type="dxa"/>
          </w:tcPr>
          <w:p w:rsidR="004170BA" w:rsidRDefault="00DE5537">
            <w:pPr>
              <w:pStyle w:val="TableParagraph"/>
              <w:ind w:right="125"/>
              <w:rPr>
                <w:b/>
                <w:sz w:val="24"/>
              </w:rPr>
            </w:pPr>
            <w:r>
              <w:rPr>
                <w:b/>
                <w:spacing w:val="-1"/>
                <w:sz w:val="24"/>
              </w:rPr>
              <w:t>May,2023</w:t>
            </w:r>
          </w:p>
        </w:tc>
        <w:tc>
          <w:tcPr>
            <w:tcW w:w="6011" w:type="dxa"/>
          </w:tcPr>
          <w:p w:rsidR="00DE5537" w:rsidRDefault="00DE5537">
            <w:pPr>
              <w:pStyle w:val="TableParagraph"/>
              <w:ind w:left="107" w:right="95"/>
              <w:jc w:val="both"/>
              <w:rPr>
                <w:sz w:val="24"/>
                <w:szCs w:val="24"/>
              </w:rPr>
            </w:pPr>
            <w:r w:rsidRPr="00DE5537">
              <w:rPr>
                <w:b/>
                <w:sz w:val="24"/>
                <w:szCs w:val="24"/>
                <w:u w:val="single"/>
              </w:rPr>
              <w:t>Synthetic Polymers:</w:t>
            </w:r>
            <w:r w:rsidRPr="00DE5537">
              <w:rPr>
                <w:sz w:val="24"/>
                <w:szCs w:val="24"/>
              </w:rPr>
              <w:t xml:space="preserve"> Addition or chain-growth polymerization. Free radical vinyl polymerization, ionic vinyl polymerization, Ziegler-Natta polymerization and vinyl polymers. Condensation or step growth polymerization. Polyesters, polyamides, phenol formaldehyde resins. Natural and synthetic rubbers.</w:t>
            </w:r>
          </w:p>
          <w:p w:rsidR="004170BA" w:rsidRDefault="004C19EE" w:rsidP="00DE5537">
            <w:pPr>
              <w:pStyle w:val="TableParagraph"/>
              <w:ind w:left="107" w:right="95"/>
              <w:jc w:val="both"/>
              <w:rPr>
                <w:b/>
                <w:sz w:val="24"/>
              </w:rPr>
            </w:pPr>
            <w:r>
              <w:rPr>
                <w:b/>
                <w:sz w:val="24"/>
              </w:rPr>
              <w:t>Revision</w:t>
            </w:r>
            <w:r>
              <w:rPr>
                <w:b/>
                <w:spacing w:val="5"/>
                <w:sz w:val="24"/>
              </w:rPr>
              <w:t xml:space="preserve"> </w:t>
            </w:r>
            <w:r>
              <w:rPr>
                <w:b/>
                <w:sz w:val="24"/>
              </w:rPr>
              <w:t>of</w:t>
            </w:r>
            <w:r w:rsidR="00DE5537">
              <w:rPr>
                <w:b/>
                <w:sz w:val="24"/>
              </w:rPr>
              <w:t xml:space="preserve"> </w:t>
            </w:r>
            <w:r>
              <w:rPr>
                <w:b/>
                <w:sz w:val="24"/>
              </w:rPr>
              <w:t>syllabus</w:t>
            </w:r>
          </w:p>
        </w:tc>
        <w:tc>
          <w:tcPr>
            <w:tcW w:w="2778" w:type="dxa"/>
          </w:tcPr>
          <w:p w:rsidR="004170BA" w:rsidRDefault="004C19EE">
            <w:pPr>
              <w:pStyle w:val="TableParagraph"/>
              <w:spacing w:line="270" w:lineRule="exact"/>
              <w:ind w:left="107"/>
              <w:rPr>
                <w:sz w:val="24"/>
              </w:rPr>
            </w:pPr>
            <w:r>
              <w:rPr>
                <w:sz w:val="24"/>
              </w:rPr>
              <w:t>Doubt</w:t>
            </w:r>
            <w:r>
              <w:rPr>
                <w:spacing w:val="-1"/>
                <w:sz w:val="24"/>
              </w:rPr>
              <w:t xml:space="preserve"> </w:t>
            </w:r>
            <w:r>
              <w:rPr>
                <w:sz w:val="24"/>
              </w:rPr>
              <w:t>solving</w:t>
            </w:r>
            <w:r>
              <w:rPr>
                <w:spacing w:val="-2"/>
                <w:sz w:val="24"/>
              </w:rPr>
              <w:t xml:space="preserve"> </w:t>
            </w:r>
            <w:r>
              <w:rPr>
                <w:sz w:val="24"/>
              </w:rPr>
              <w:t>sessions</w:t>
            </w:r>
          </w:p>
          <w:p w:rsidR="004170BA" w:rsidRDefault="004170BA">
            <w:pPr>
              <w:pStyle w:val="TableParagraph"/>
              <w:ind w:left="0"/>
              <w:rPr>
                <w:b/>
                <w:sz w:val="24"/>
              </w:rPr>
            </w:pPr>
          </w:p>
          <w:p w:rsidR="004170BA" w:rsidRDefault="004C19EE">
            <w:pPr>
              <w:pStyle w:val="TableParagraph"/>
              <w:ind w:left="107" w:right="444"/>
              <w:rPr>
                <w:sz w:val="24"/>
              </w:rPr>
            </w:pPr>
            <w:r>
              <w:rPr>
                <w:sz w:val="24"/>
              </w:rPr>
              <w:t>Discussion</w:t>
            </w:r>
            <w:r>
              <w:rPr>
                <w:spacing w:val="-8"/>
                <w:sz w:val="24"/>
              </w:rPr>
              <w:t xml:space="preserve"> </w:t>
            </w:r>
            <w:r>
              <w:rPr>
                <w:sz w:val="24"/>
              </w:rPr>
              <w:t>of</w:t>
            </w:r>
            <w:r>
              <w:rPr>
                <w:spacing w:val="-9"/>
                <w:sz w:val="24"/>
              </w:rPr>
              <w:t xml:space="preserve"> </w:t>
            </w:r>
            <w:r>
              <w:rPr>
                <w:sz w:val="24"/>
              </w:rPr>
              <w:t>Previous</w:t>
            </w:r>
            <w:r>
              <w:rPr>
                <w:spacing w:val="-57"/>
                <w:sz w:val="24"/>
              </w:rPr>
              <w:t xml:space="preserve"> </w:t>
            </w:r>
            <w:r>
              <w:rPr>
                <w:sz w:val="24"/>
              </w:rPr>
              <w:t>Years</w:t>
            </w:r>
            <w:r>
              <w:rPr>
                <w:spacing w:val="-1"/>
                <w:sz w:val="24"/>
              </w:rPr>
              <w:t xml:space="preserve"> </w:t>
            </w:r>
            <w:r>
              <w:rPr>
                <w:sz w:val="24"/>
              </w:rPr>
              <w:t>Questions</w:t>
            </w:r>
          </w:p>
        </w:tc>
      </w:tr>
    </w:tbl>
    <w:p w:rsidR="004C19EE" w:rsidRDefault="004C19EE"/>
    <w:sectPr w:rsidR="004C19EE" w:rsidSect="004170BA">
      <w:headerReference w:type="default" r:id="rId8"/>
      <w:pgSz w:w="12240" w:h="15840"/>
      <w:pgMar w:top="1500" w:right="440" w:bottom="280" w:left="122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593C" w:rsidRDefault="004A593C" w:rsidP="004170BA">
      <w:r>
        <w:separator/>
      </w:r>
    </w:p>
  </w:endnote>
  <w:endnote w:type="continuationSeparator" w:id="1">
    <w:p w:rsidR="004A593C" w:rsidRDefault="004A593C" w:rsidP="004170B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593C" w:rsidRDefault="004A593C" w:rsidP="004170BA">
      <w:r>
        <w:separator/>
      </w:r>
    </w:p>
  </w:footnote>
  <w:footnote w:type="continuationSeparator" w:id="1">
    <w:p w:rsidR="004A593C" w:rsidRDefault="004A593C" w:rsidP="004170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0BA" w:rsidRDefault="00E823D6">
    <w:pPr>
      <w:pStyle w:val="BodyText"/>
      <w:spacing w:line="14" w:lineRule="auto"/>
      <w:rPr>
        <w:b w:val="0"/>
        <w:sz w:val="20"/>
      </w:rPr>
    </w:pPr>
    <w:r w:rsidRPr="00E823D6">
      <w:pict>
        <v:shapetype id="_x0000_t202" coordsize="21600,21600" o:spt="202" path="m,l,21600r21600,l21600,xe">
          <v:stroke joinstyle="miter"/>
          <v:path gradientshapeok="t" o:connecttype="rect"/>
        </v:shapetype>
        <v:shape id="_x0000_s1025" type="#_x0000_t202" style="position:absolute;margin-left:177.35pt;margin-top:92.1pt;width:257.4pt;height:17.55pt;z-index:-251658752;mso-position-horizontal-relative:page;mso-position-vertical-relative:page" filled="f" stroked="f">
          <v:textbox inset="0,0,0,0">
            <w:txbxContent>
              <w:p w:rsidR="004170BA" w:rsidRDefault="004C19EE">
                <w:pPr>
                  <w:pStyle w:val="BodyText"/>
                  <w:spacing w:before="9"/>
                  <w:ind w:left="20"/>
                </w:pPr>
                <w:r>
                  <w:t>Lesson</w:t>
                </w:r>
                <w:r>
                  <w:rPr>
                    <w:spacing w:val="-3"/>
                  </w:rPr>
                  <w:t xml:space="preserve"> </w:t>
                </w:r>
                <w:r>
                  <w:t>Plan</w:t>
                </w:r>
                <w:r>
                  <w:rPr>
                    <w:spacing w:val="-1"/>
                  </w:rPr>
                  <w:t xml:space="preserve"> </w:t>
                </w:r>
                <w:r>
                  <w:t>[Academic</w:t>
                </w:r>
                <w:r>
                  <w:rPr>
                    <w:spacing w:val="-2"/>
                  </w:rPr>
                  <w:t xml:space="preserve"> </w:t>
                </w:r>
                <w:r>
                  <w:t>Session</w:t>
                </w:r>
                <w:r>
                  <w:rPr>
                    <w:spacing w:val="-5"/>
                  </w:rPr>
                  <w:t xml:space="preserve"> </w:t>
                </w:r>
                <w:r>
                  <w:t>2022-2023]</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0BA" w:rsidRDefault="004170BA">
    <w:pPr>
      <w:pStyle w:val="BodyText"/>
      <w:spacing w:line="14" w:lineRule="auto"/>
      <w:rPr>
        <w:b w:val="0"/>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0BA" w:rsidRDefault="004170BA">
    <w:pPr>
      <w:pStyle w:val="BodyText"/>
      <w:spacing w:line="14" w:lineRule="auto"/>
      <w:rPr>
        <w:b w:val="0"/>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ulTrailSpace/>
    <w:shapeLayoutLikeWW8/>
  </w:compat>
  <w:rsids>
    <w:rsidRoot w:val="004170BA"/>
    <w:rsid w:val="004170BA"/>
    <w:rsid w:val="004A593C"/>
    <w:rsid w:val="004C19EE"/>
    <w:rsid w:val="00673338"/>
    <w:rsid w:val="00764892"/>
    <w:rsid w:val="00814BBB"/>
    <w:rsid w:val="008C2ABF"/>
    <w:rsid w:val="00BC1361"/>
    <w:rsid w:val="00CF0027"/>
    <w:rsid w:val="00DE5537"/>
    <w:rsid w:val="00E823D6"/>
    <w:rsid w:val="00FA33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170B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170BA"/>
    <w:rPr>
      <w:b/>
      <w:bCs/>
      <w:sz w:val="28"/>
      <w:szCs w:val="28"/>
    </w:rPr>
  </w:style>
  <w:style w:type="paragraph" w:styleId="ListParagraph">
    <w:name w:val="List Paragraph"/>
    <w:basedOn w:val="Normal"/>
    <w:uiPriority w:val="1"/>
    <w:qFormat/>
    <w:rsid w:val="004170BA"/>
  </w:style>
  <w:style w:type="paragraph" w:customStyle="1" w:styleId="TableParagraph">
    <w:name w:val="Table Paragraph"/>
    <w:basedOn w:val="Normal"/>
    <w:uiPriority w:val="1"/>
    <w:qFormat/>
    <w:rsid w:val="004170BA"/>
    <w:pPr>
      <w:ind w:left="108"/>
    </w:pPr>
  </w:style>
  <w:style w:type="paragraph" w:styleId="BalloonText">
    <w:name w:val="Balloon Text"/>
    <w:basedOn w:val="Normal"/>
    <w:link w:val="BalloonTextChar"/>
    <w:uiPriority w:val="99"/>
    <w:semiHidden/>
    <w:unhideWhenUsed/>
    <w:rsid w:val="00673338"/>
    <w:rPr>
      <w:rFonts w:ascii="Tahoma" w:hAnsi="Tahoma" w:cs="Tahoma"/>
      <w:sz w:val="16"/>
      <w:szCs w:val="16"/>
    </w:rPr>
  </w:style>
  <w:style w:type="character" w:customStyle="1" w:styleId="BalloonTextChar">
    <w:name w:val="Balloon Text Char"/>
    <w:basedOn w:val="DefaultParagraphFont"/>
    <w:link w:val="BalloonText"/>
    <w:uiPriority w:val="99"/>
    <w:semiHidden/>
    <w:rsid w:val="00673338"/>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1703</Words>
  <Characters>9712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11393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Bansal</dc:creator>
  <cp:lastModifiedBy>Kiran Sharma</cp:lastModifiedBy>
  <cp:revision>5</cp:revision>
  <dcterms:created xsi:type="dcterms:W3CDTF">2023-02-02T12:45:00Z</dcterms:created>
  <dcterms:modified xsi:type="dcterms:W3CDTF">2023-02-04T07:27:00Z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2022-11-22T00:00:00Z</vt:filetime>
  </property>
  <property fmtid="{D5CDD505-2E9C-101B-9397-08002B2CF9AE}" pid="3" name="Creator">
    <vt:lpwstr>Microsoft® Office Word 2007</vt:lpwstr>
  </property>
  <property fmtid="{D5CDD505-2E9C-101B-9397-08002B2CF9AE}" pid="4" name="LastSaved">
    <vt:filetime>2023-02-02T00:00:00Z</vt:filetime>
  </property>
</Properties>
</file>