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A3" w:rsidRPr="00433BA3" w:rsidRDefault="00433BA3" w:rsidP="00433BA3">
      <w:pPr>
        <w:spacing w:after="181" w:line="240" w:lineRule="auto"/>
        <w:rPr>
          <w:rFonts w:ascii="New times rowan" w:eastAsia="Times New Roman" w:hAnsi="New times rowan" w:cs="Times New Roman"/>
          <w:color w:val="000000"/>
        </w:rPr>
      </w:pPr>
      <w:r w:rsidRPr="00433BA3">
        <w:rPr>
          <w:rFonts w:ascii="New times rowan" w:eastAsia="Times New Roman" w:hAnsi="New times rowan" w:cs="Calibri"/>
          <w:color w:val="000000"/>
          <w:sz w:val="20"/>
          <w:szCs w:val="20"/>
        </w:rPr>
        <w:t>Academic session 2018-2019</w:t>
      </w:r>
    </w:p>
    <w:p w:rsidR="00433BA3" w:rsidRPr="00433BA3" w:rsidRDefault="00433BA3" w:rsidP="00433BA3">
      <w:pPr>
        <w:spacing w:after="181" w:line="240" w:lineRule="auto"/>
        <w:rPr>
          <w:rFonts w:ascii="New times rowan" w:eastAsia="Times New Roman" w:hAnsi="New times rowan" w:cs="Calibri"/>
          <w:color w:val="000000"/>
          <w:sz w:val="20"/>
          <w:szCs w:val="20"/>
        </w:rPr>
      </w:pPr>
      <w:r w:rsidRPr="00433BA3">
        <w:rPr>
          <w:rFonts w:ascii="New times rowan" w:eastAsia="Times New Roman" w:hAnsi="New times rowan" w:cs="Calibri"/>
          <w:color w:val="000000"/>
          <w:sz w:val="20"/>
          <w:szCs w:val="20"/>
        </w:rPr>
        <w:t xml:space="preserve">Dr. </w:t>
      </w:r>
      <w:proofErr w:type="spellStart"/>
      <w:r w:rsidRPr="00433BA3">
        <w:rPr>
          <w:rFonts w:ascii="New times rowan" w:eastAsia="Times New Roman" w:hAnsi="New times rowan" w:cs="Calibri"/>
          <w:color w:val="000000"/>
          <w:sz w:val="20"/>
          <w:szCs w:val="20"/>
        </w:rPr>
        <w:t>Sandeep</w:t>
      </w:r>
      <w:proofErr w:type="spellEnd"/>
      <w:r w:rsidRPr="00433BA3">
        <w:rPr>
          <w:rFonts w:ascii="New times rowan" w:eastAsia="Times New Roman" w:hAnsi="New times rowan" w:cs="Calibri"/>
          <w:color w:val="000000"/>
          <w:sz w:val="20"/>
          <w:szCs w:val="20"/>
        </w:rPr>
        <w:t xml:space="preserve"> </w:t>
      </w:r>
      <w:proofErr w:type="spellStart"/>
      <w:r w:rsidRPr="00433BA3">
        <w:rPr>
          <w:rFonts w:ascii="New times rowan" w:eastAsia="Times New Roman" w:hAnsi="New times rowan" w:cs="Calibri"/>
          <w:color w:val="000000"/>
          <w:sz w:val="20"/>
          <w:szCs w:val="20"/>
        </w:rPr>
        <w:t>Bansal</w:t>
      </w:r>
      <w:proofErr w:type="spellEnd"/>
      <w:r w:rsidRPr="00433BA3">
        <w:rPr>
          <w:rFonts w:ascii="New times rowan" w:eastAsia="Times New Roman" w:hAnsi="New times rowan" w:cs="Calibri"/>
          <w:color w:val="000000"/>
          <w:sz w:val="20"/>
          <w:szCs w:val="20"/>
        </w:rPr>
        <w:t xml:space="preserve">, Associate Professor </w:t>
      </w:r>
    </w:p>
    <w:p w:rsidR="00433BA3" w:rsidRPr="00433BA3" w:rsidRDefault="00433BA3" w:rsidP="00433BA3">
      <w:pPr>
        <w:spacing w:after="181" w:line="240" w:lineRule="auto"/>
        <w:rPr>
          <w:rFonts w:ascii="New times rowan" w:eastAsia="Times New Roman" w:hAnsi="New times rowan" w:cs="Times New Roman"/>
          <w:color w:val="000000"/>
        </w:rPr>
      </w:pPr>
      <w:r w:rsidRPr="00433BA3">
        <w:rPr>
          <w:rFonts w:ascii="New times rowan" w:eastAsia="Times New Roman" w:hAnsi="New times rowan" w:cs="Calibri"/>
          <w:color w:val="000000"/>
          <w:sz w:val="20"/>
          <w:szCs w:val="20"/>
        </w:rPr>
        <w:t xml:space="preserve">Class: B. Com Final </w:t>
      </w:r>
      <w:r w:rsidR="00882CC6">
        <w:rPr>
          <w:rFonts w:ascii="New times rowan" w:eastAsia="Times New Roman" w:hAnsi="New times rowan" w:cs="Calibri"/>
          <w:color w:val="000000"/>
          <w:sz w:val="20"/>
          <w:szCs w:val="20"/>
        </w:rPr>
        <w:t xml:space="preserve">yea </w:t>
      </w:r>
      <w:r w:rsidRPr="00433BA3">
        <w:rPr>
          <w:rFonts w:ascii="New times rowan" w:eastAsia="Times New Roman" w:hAnsi="New times rowan" w:cs="Calibri"/>
          <w:color w:val="000000"/>
          <w:sz w:val="20"/>
          <w:szCs w:val="20"/>
        </w:rPr>
        <w:t>6</w:t>
      </w:r>
      <w:r w:rsidRPr="00433BA3">
        <w:rPr>
          <w:rFonts w:ascii="New times rowan" w:eastAsia="Times New Roman" w:hAnsi="New times rowan" w:cs="Calibri"/>
          <w:color w:val="000000"/>
          <w:sz w:val="12"/>
          <w:szCs w:val="12"/>
          <w:vertAlign w:val="superscript"/>
        </w:rPr>
        <w:t>th</w:t>
      </w:r>
      <w:r w:rsidRPr="00433BA3">
        <w:rPr>
          <w:rFonts w:ascii="New times rowan" w:eastAsia="Times New Roman" w:hAnsi="New times rowan" w:cs="Calibri"/>
          <w:color w:val="000000"/>
          <w:sz w:val="20"/>
          <w:szCs w:val="20"/>
        </w:rPr>
        <w:t xml:space="preserve"> semester</w:t>
      </w:r>
      <w:r w:rsidR="00882CC6">
        <w:rPr>
          <w:rFonts w:ascii="New times rowan" w:eastAsia="Times New Roman" w:hAnsi="New times rowan" w:cs="Calibri"/>
          <w:color w:val="000000"/>
          <w:sz w:val="20"/>
          <w:szCs w:val="20"/>
        </w:rPr>
        <w:t xml:space="preserve">. </w:t>
      </w:r>
      <w:r w:rsidRPr="00433BA3">
        <w:rPr>
          <w:rFonts w:ascii="New times rowan" w:eastAsia="Times New Roman" w:hAnsi="New times rowan" w:cs="Calibri"/>
          <w:color w:val="000000"/>
          <w:sz w:val="20"/>
          <w:szCs w:val="20"/>
        </w:rPr>
        <w:t>Subject: BC 601 Management accounting)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9"/>
        <w:gridCol w:w="7123"/>
        <w:gridCol w:w="1424"/>
      </w:tblGrid>
      <w:tr w:rsidR="00433BA3" w:rsidRPr="00433BA3" w:rsidTr="00433BA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433BA3" w:rsidRDefault="00433BA3" w:rsidP="00433B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Months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433BA3" w:rsidRDefault="00433BA3" w:rsidP="00433B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Topic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433BA3" w:rsidRDefault="00433BA3" w:rsidP="00433B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Academic Activities</w:t>
            </w:r>
          </w:p>
        </w:tc>
      </w:tr>
      <w:tr w:rsidR="00433BA3" w:rsidRPr="00433BA3" w:rsidTr="00433BA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433BA3" w:rsidRDefault="00433BA3" w:rsidP="00433B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January 2019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433BA3" w:rsidRDefault="00433BA3" w:rsidP="00433B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Management Accounting: nature, significance and scope, rules and techniques of management accounting; difference between cost accounting and management accounting, cost control, cost reduction, cost management. Budgeting and budgetary control: concept of budget and budgetary control objectives, merits, and limitations, budget administration, functional budgets, fixed and flexible budgets, zero base budget, </w:t>
            </w:r>
            <w:proofErr w:type="spellStart"/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programme</w:t>
            </w:r>
            <w:proofErr w:type="spellEnd"/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and performance budgets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433BA3" w:rsidRDefault="00433BA3" w:rsidP="00433B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CLASS DISCUSSION</w:t>
            </w:r>
          </w:p>
        </w:tc>
      </w:tr>
      <w:tr w:rsidR="00433BA3" w:rsidRPr="00433BA3" w:rsidTr="00433BA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433BA3" w:rsidRDefault="00433BA3" w:rsidP="00433B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February 2019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433BA3" w:rsidRDefault="00433BA3" w:rsidP="00433B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Standard costing and variance analysis: concept &amp; significance; advantages, limitations and applications, variance analysis – material, </w:t>
            </w:r>
            <w:proofErr w:type="spellStart"/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labour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433BA3" w:rsidRDefault="00433BA3" w:rsidP="00433B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Class test</w:t>
            </w:r>
          </w:p>
        </w:tc>
      </w:tr>
      <w:tr w:rsidR="00433BA3" w:rsidRPr="00433BA3" w:rsidTr="00433BA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433BA3" w:rsidRDefault="00433BA3" w:rsidP="00433B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March 2019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433BA3" w:rsidRDefault="00433BA3" w:rsidP="00433B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Absorption versus variable costing: distinctive features and income determination; cost-volume-profit analysis: break-even analysis-algebraic and graphic methods; contribution; P/V ratio, break-</w:t>
            </w:r>
            <w:proofErr w:type="spellStart"/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evenpoint</w:t>
            </w:r>
            <w:proofErr w:type="spellEnd"/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; margin of safety: angle of incidence; determination of cost indifference point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433BA3" w:rsidRDefault="00433BA3" w:rsidP="00433B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Presentation by students</w:t>
            </w:r>
          </w:p>
        </w:tc>
      </w:tr>
      <w:tr w:rsidR="00433BA3" w:rsidRPr="00433BA3" w:rsidTr="00433BA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433BA3" w:rsidRDefault="00433BA3" w:rsidP="00433B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April 2019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433BA3" w:rsidRDefault="00433BA3" w:rsidP="00433BA3">
            <w:pPr>
              <w:spacing w:after="0" w:line="26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Responsibility accounting: concept, significance, types of responsibility centers, divisional performance measurement – financial measures</w:t>
            </w:r>
          </w:p>
          <w:p w:rsidR="00433BA3" w:rsidRPr="00433BA3" w:rsidRDefault="00433BA3" w:rsidP="00433B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433BA3" w:rsidRDefault="00433BA3" w:rsidP="00433B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Revision of syllabi</w:t>
            </w:r>
          </w:p>
        </w:tc>
      </w:tr>
      <w:tr w:rsidR="00433BA3" w:rsidRPr="00433BA3" w:rsidTr="00433B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433BA3" w:rsidRDefault="00433BA3" w:rsidP="0043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433BA3" w:rsidRDefault="00433BA3" w:rsidP="00433BA3">
            <w:pPr>
              <w:spacing w:after="0" w:line="26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Assignment 1</w:t>
            </w:r>
            <w:r w:rsidRPr="00433BA3">
              <w:rPr>
                <w:rFonts w:ascii="Calibri" w:eastAsia="Times New Roman" w:hAnsi="Calibri" w:cs="Calibri"/>
                <w:color w:val="000000"/>
                <w:sz w:val="12"/>
                <w:szCs w:val="12"/>
                <w:vertAlign w:val="superscript"/>
              </w:rPr>
              <w:t>st</w:t>
            </w: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 February 2019</w:t>
            </w:r>
          </w:p>
          <w:p w:rsidR="00433BA3" w:rsidRPr="00433BA3" w:rsidRDefault="00433BA3" w:rsidP="00433BA3">
            <w:pPr>
              <w:spacing w:after="0" w:line="26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Class test in March 2019</w:t>
            </w:r>
          </w:p>
          <w:p w:rsidR="00433BA3" w:rsidRPr="00433BA3" w:rsidRDefault="00433BA3" w:rsidP="00433BA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Assignment 2</w:t>
            </w:r>
            <w:r w:rsidRPr="00433BA3">
              <w:rPr>
                <w:rFonts w:ascii="Calibri" w:eastAsia="Times New Roman" w:hAnsi="Calibri" w:cs="Calibri"/>
                <w:color w:val="000000"/>
                <w:sz w:val="12"/>
                <w:szCs w:val="12"/>
                <w:vertAlign w:val="superscript"/>
              </w:rPr>
              <w:t>nd</w:t>
            </w: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 April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433BA3" w:rsidRDefault="00433BA3" w:rsidP="0043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372680" w:rsidRPr="00433BA3" w:rsidRDefault="00433BA3" w:rsidP="00882CC6">
      <w:pPr>
        <w:spacing w:after="0" w:line="240" w:lineRule="auto"/>
        <w:rPr>
          <w:rFonts w:ascii="New times rowan" w:eastAsia="Times New Roman" w:hAnsi="New times rowan" w:cs="Times New Roman"/>
          <w:color w:val="000000"/>
        </w:rPr>
      </w:pPr>
      <w:r w:rsidRPr="00433BA3">
        <w:rPr>
          <w:rFonts w:ascii="Times New Roman" w:eastAsia="Times New Roman" w:hAnsi="Times New Roman" w:cs="Times New Roman"/>
          <w:color w:val="000000"/>
        </w:rPr>
        <w:br/>
      </w:r>
      <w:r w:rsidR="00372680" w:rsidRPr="00433BA3">
        <w:rPr>
          <w:rFonts w:ascii="New times rowan" w:eastAsia="Times New Roman" w:hAnsi="New times rowan" w:cs="Calibri"/>
          <w:color w:val="000000"/>
          <w:sz w:val="20"/>
          <w:szCs w:val="20"/>
        </w:rPr>
        <w:t>Academic session 2018-2019</w:t>
      </w:r>
    </w:p>
    <w:p w:rsidR="00372680" w:rsidRPr="00433BA3" w:rsidRDefault="00372680" w:rsidP="00372680">
      <w:pPr>
        <w:spacing w:after="181" w:line="240" w:lineRule="auto"/>
        <w:rPr>
          <w:rFonts w:ascii="New times rowan" w:eastAsia="Times New Roman" w:hAnsi="New times rowan" w:cs="Calibri"/>
          <w:color w:val="000000"/>
          <w:sz w:val="20"/>
          <w:szCs w:val="20"/>
        </w:rPr>
      </w:pPr>
      <w:r w:rsidRPr="00433BA3">
        <w:rPr>
          <w:rFonts w:ascii="New times rowan" w:eastAsia="Times New Roman" w:hAnsi="New times rowan" w:cs="Calibri"/>
          <w:color w:val="000000"/>
          <w:sz w:val="20"/>
          <w:szCs w:val="20"/>
        </w:rPr>
        <w:t xml:space="preserve">Dr. </w:t>
      </w:r>
      <w:proofErr w:type="spellStart"/>
      <w:r w:rsidRPr="00433BA3">
        <w:rPr>
          <w:rFonts w:ascii="New times rowan" w:eastAsia="Times New Roman" w:hAnsi="New times rowan" w:cs="Calibri"/>
          <w:color w:val="000000"/>
          <w:sz w:val="20"/>
          <w:szCs w:val="20"/>
        </w:rPr>
        <w:t>Sandeep</w:t>
      </w:r>
      <w:proofErr w:type="spellEnd"/>
      <w:r w:rsidRPr="00433BA3">
        <w:rPr>
          <w:rFonts w:ascii="New times rowan" w:eastAsia="Times New Roman" w:hAnsi="New times rowan" w:cs="Calibri"/>
          <w:color w:val="000000"/>
          <w:sz w:val="20"/>
          <w:szCs w:val="20"/>
        </w:rPr>
        <w:t xml:space="preserve"> </w:t>
      </w:r>
      <w:proofErr w:type="spellStart"/>
      <w:r w:rsidRPr="00433BA3">
        <w:rPr>
          <w:rFonts w:ascii="New times rowan" w:eastAsia="Times New Roman" w:hAnsi="New times rowan" w:cs="Calibri"/>
          <w:color w:val="000000"/>
          <w:sz w:val="20"/>
          <w:szCs w:val="20"/>
        </w:rPr>
        <w:t>Bansal</w:t>
      </w:r>
      <w:proofErr w:type="spellEnd"/>
      <w:r w:rsidRPr="00433BA3">
        <w:rPr>
          <w:rFonts w:ascii="New times rowan" w:eastAsia="Times New Roman" w:hAnsi="New times rowan" w:cs="Calibri"/>
          <w:color w:val="000000"/>
          <w:sz w:val="20"/>
          <w:szCs w:val="20"/>
        </w:rPr>
        <w:t xml:space="preserve">, Associate Professor </w:t>
      </w:r>
    </w:p>
    <w:p w:rsidR="00372680" w:rsidRPr="00433BA3" w:rsidRDefault="00372680" w:rsidP="00372680">
      <w:pPr>
        <w:spacing w:after="181" w:line="240" w:lineRule="auto"/>
        <w:rPr>
          <w:rFonts w:ascii="New times rowan" w:eastAsia="Times New Roman" w:hAnsi="New times rowan" w:cs="Times New Roman"/>
          <w:color w:val="000000"/>
        </w:rPr>
      </w:pPr>
      <w:r w:rsidRPr="00433BA3">
        <w:rPr>
          <w:rFonts w:ascii="New times rowan" w:eastAsia="Times New Roman" w:hAnsi="New times rowan" w:cs="Calibri"/>
          <w:color w:val="000000"/>
          <w:sz w:val="20"/>
          <w:szCs w:val="20"/>
        </w:rPr>
        <w:t>Class: B. Com</w:t>
      </w:r>
      <w:r>
        <w:rPr>
          <w:rFonts w:ascii="New times rowan" w:eastAsia="Times New Roman" w:hAnsi="New times rowan" w:cs="Calibri"/>
          <w:color w:val="000000"/>
          <w:sz w:val="20"/>
          <w:szCs w:val="20"/>
        </w:rPr>
        <w:t xml:space="preserve"> Second</w:t>
      </w:r>
      <w:r w:rsidRPr="00433BA3">
        <w:rPr>
          <w:rFonts w:ascii="New times rowan" w:eastAsia="Times New Roman" w:hAnsi="New times rowan" w:cs="Calibri"/>
          <w:color w:val="000000"/>
          <w:sz w:val="20"/>
          <w:szCs w:val="20"/>
        </w:rPr>
        <w:t xml:space="preserve"> year </w:t>
      </w:r>
      <w:r>
        <w:rPr>
          <w:rFonts w:ascii="New times rowan" w:eastAsia="Times New Roman" w:hAnsi="New times rowan" w:cs="Calibri"/>
          <w:color w:val="000000"/>
          <w:sz w:val="20"/>
          <w:szCs w:val="20"/>
        </w:rPr>
        <w:t>4</w:t>
      </w:r>
      <w:r w:rsidRPr="00433BA3">
        <w:rPr>
          <w:rFonts w:ascii="New times rowan" w:eastAsia="Times New Roman" w:hAnsi="New times rowan" w:cs="Calibri"/>
          <w:color w:val="000000"/>
          <w:sz w:val="12"/>
          <w:szCs w:val="12"/>
          <w:vertAlign w:val="superscript"/>
        </w:rPr>
        <w:t>th</w:t>
      </w:r>
      <w:r w:rsidRPr="00433BA3">
        <w:rPr>
          <w:rFonts w:ascii="New times rowan" w:eastAsia="Times New Roman" w:hAnsi="New times rowan" w:cs="Calibri"/>
          <w:color w:val="000000"/>
          <w:sz w:val="20"/>
          <w:szCs w:val="20"/>
        </w:rPr>
        <w:t xml:space="preserve"> semester</w:t>
      </w:r>
      <w:r w:rsidR="00882CC6">
        <w:rPr>
          <w:rFonts w:ascii="New times rowan" w:eastAsia="Times New Roman" w:hAnsi="New times rowan" w:cs="Calibri"/>
          <w:color w:val="000000"/>
          <w:sz w:val="20"/>
          <w:szCs w:val="20"/>
        </w:rPr>
        <w:t xml:space="preserve">.  </w:t>
      </w:r>
      <w:r w:rsidRPr="00433BA3">
        <w:rPr>
          <w:rFonts w:ascii="New times rowan" w:eastAsia="Times New Roman" w:hAnsi="New times rowan" w:cs="Calibri"/>
          <w:color w:val="000000"/>
          <w:sz w:val="20"/>
          <w:szCs w:val="20"/>
        </w:rPr>
        <w:t>Subject: B</w:t>
      </w:r>
      <w:r w:rsidR="00882CC6">
        <w:rPr>
          <w:rFonts w:ascii="New times rowan" w:eastAsia="Times New Roman" w:hAnsi="New times rowan" w:cs="Calibri"/>
          <w:color w:val="000000"/>
          <w:sz w:val="20"/>
          <w:szCs w:val="20"/>
        </w:rPr>
        <w:t xml:space="preserve">C: </w:t>
      </w:r>
      <w:r w:rsidR="008758C1">
        <w:rPr>
          <w:rFonts w:ascii="New times rowan" w:eastAsia="Times New Roman" w:hAnsi="New times rowan" w:cs="Calibri"/>
          <w:color w:val="000000"/>
          <w:sz w:val="20"/>
          <w:szCs w:val="20"/>
        </w:rPr>
        <w:t xml:space="preserve">404 </w:t>
      </w:r>
      <w:r w:rsidR="00E50A9F">
        <w:rPr>
          <w:rFonts w:ascii="New times rowan" w:eastAsia="Times New Roman" w:hAnsi="New times rowan" w:cs="Calibri"/>
          <w:color w:val="000000"/>
          <w:sz w:val="20"/>
          <w:szCs w:val="20"/>
        </w:rPr>
        <w:t>Company Law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5"/>
        <w:gridCol w:w="7039"/>
        <w:gridCol w:w="1482"/>
      </w:tblGrid>
      <w:tr w:rsidR="00372680" w:rsidRPr="00433BA3" w:rsidTr="008A755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433BA3" w:rsidRDefault="00372680" w:rsidP="008A75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Months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433BA3" w:rsidRDefault="00372680" w:rsidP="008A75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Topic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433BA3" w:rsidRDefault="00372680" w:rsidP="008A75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Academic Activities</w:t>
            </w:r>
          </w:p>
        </w:tc>
      </w:tr>
      <w:tr w:rsidR="00372680" w:rsidRPr="00433BA3" w:rsidTr="008A755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433BA3" w:rsidRDefault="00372680" w:rsidP="008A75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January 2019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433BA3" w:rsidRDefault="008758C1" w:rsidP="00882C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Membership in companies; Company management and administration; Directors: legal position, qualification, appointment, removal; Powers, duties &amp; liabilities of directors; managerial remuneration;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433BA3" w:rsidRDefault="00372680" w:rsidP="008A75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CLASS DISCUSSION</w:t>
            </w:r>
          </w:p>
        </w:tc>
      </w:tr>
      <w:tr w:rsidR="00372680" w:rsidRPr="00433BA3" w:rsidTr="008A755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433BA3" w:rsidRDefault="00372680" w:rsidP="008A75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February 2019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433BA3" w:rsidRDefault="00882CC6" w:rsidP="00882CC6">
            <w:pPr>
              <w:spacing w:after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Key management personnel: managing director, whole time director, manager; Company Secretary: Role, appointment, duties, liabilities, rights and dismissal. Meetings: kinds of meetings,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433BA3" w:rsidRDefault="00372680" w:rsidP="008A75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Class test</w:t>
            </w:r>
          </w:p>
        </w:tc>
      </w:tr>
      <w:tr w:rsidR="00372680" w:rsidRPr="00433BA3" w:rsidTr="008A755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433BA3" w:rsidRDefault="00372680" w:rsidP="008A75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March 2019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433BA3" w:rsidRDefault="00882CC6" w:rsidP="00882CC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Requisites of a valid meeting: authority, notice &amp; agenda, quorum, chairperson &amp; conduct of meeting, resolutions, minutes &amp; proxy. Dividend; accounts of companies; audit &amp; auditors; Prevention of oppression &amp; mismanagement; compromise, arrangement,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433BA3" w:rsidRDefault="00372680" w:rsidP="008A75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Presentation by students</w:t>
            </w:r>
          </w:p>
        </w:tc>
      </w:tr>
      <w:tr w:rsidR="00372680" w:rsidRPr="00433BA3" w:rsidTr="008A755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433BA3" w:rsidRDefault="00372680" w:rsidP="008A75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April 2019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372680" w:rsidRPr="00433BA3" w:rsidRDefault="00882CC6" w:rsidP="008A75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Reconstruction and Amalgamation; winding up: meaning, modes of winding up:  procedure and consequences of winding up.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433BA3" w:rsidRDefault="00372680" w:rsidP="008A75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Revision of syllabi</w:t>
            </w:r>
          </w:p>
        </w:tc>
      </w:tr>
      <w:tr w:rsidR="00372680" w:rsidRPr="00433BA3" w:rsidTr="008A75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372680" w:rsidRPr="00433BA3" w:rsidRDefault="00372680" w:rsidP="008A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372680" w:rsidRPr="00433BA3" w:rsidRDefault="00372680" w:rsidP="008A755B">
            <w:pPr>
              <w:spacing w:after="0" w:line="26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Assignment 1</w:t>
            </w:r>
            <w:r w:rsidRPr="00433BA3">
              <w:rPr>
                <w:rFonts w:ascii="Calibri" w:eastAsia="Times New Roman" w:hAnsi="Calibri" w:cs="Calibri"/>
                <w:color w:val="000000"/>
                <w:sz w:val="12"/>
                <w:szCs w:val="12"/>
                <w:vertAlign w:val="superscript"/>
              </w:rPr>
              <w:t>st</w:t>
            </w: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 February 2019</w:t>
            </w:r>
          </w:p>
          <w:p w:rsidR="00372680" w:rsidRPr="00433BA3" w:rsidRDefault="00372680" w:rsidP="008A755B">
            <w:pPr>
              <w:spacing w:after="0" w:line="26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Class test in March 2019</w:t>
            </w:r>
          </w:p>
          <w:p w:rsidR="00433BA3" w:rsidRPr="00433BA3" w:rsidRDefault="00372680" w:rsidP="008A755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Assignment 2</w:t>
            </w:r>
            <w:r w:rsidRPr="00433BA3">
              <w:rPr>
                <w:rFonts w:ascii="Calibri" w:eastAsia="Times New Roman" w:hAnsi="Calibri" w:cs="Calibri"/>
                <w:color w:val="000000"/>
                <w:sz w:val="12"/>
                <w:szCs w:val="12"/>
                <w:vertAlign w:val="superscript"/>
              </w:rPr>
              <w:t>nd</w:t>
            </w: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 April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372680" w:rsidRPr="00433BA3" w:rsidRDefault="00372680" w:rsidP="008A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372680" w:rsidRPr="00433BA3" w:rsidRDefault="00372680" w:rsidP="003726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BA3">
        <w:rPr>
          <w:rFonts w:ascii="Times New Roman" w:eastAsia="Times New Roman" w:hAnsi="Times New Roman" w:cs="Times New Roman"/>
          <w:color w:val="000000"/>
        </w:rPr>
        <w:br/>
      </w:r>
    </w:p>
    <w:p w:rsidR="00882CC6" w:rsidRPr="00433BA3" w:rsidRDefault="00882CC6" w:rsidP="00882CC6">
      <w:pPr>
        <w:spacing w:after="0" w:line="240" w:lineRule="auto"/>
        <w:rPr>
          <w:rFonts w:ascii="New times rowan" w:eastAsia="Times New Roman" w:hAnsi="New times rowan" w:cs="Times New Roman"/>
          <w:color w:val="000000"/>
        </w:rPr>
      </w:pPr>
      <w:r w:rsidRPr="00433BA3">
        <w:rPr>
          <w:rFonts w:ascii="New times rowan" w:eastAsia="Times New Roman" w:hAnsi="New times rowan" w:cs="Calibri"/>
          <w:color w:val="000000"/>
          <w:sz w:val="20"/>
          <w:szCs w:val="20"/>
        </w:rPr>
        <w:lastRenderedPageBreak/>
        <w:t>Academic session 2018-2019</w:t>
      </w:r>
    </w:p>
    <w:p w:rsidR="00882CC6" w:rsidRPr="00433BA3" w:rsidRDefault="00882CC6" w:rsidP="00882CC6">
      <w:pPr>
        <w:spacing w:after="181" w:line="240" w:lineRule="auto"/>
        <w:rPr>
          <w:rFonts w:ascii="New times rowan" w:eastAsia="Times New Roman" w:hAnsi="New times rowan" w:cs="Calibri"/>
          <w:color w:val="000000"/>
          <w:sz w:val="20"/>
          <w:szCs w:val="20"/>
        </w:rPr>
      </w:pPr>
      <w:r w:rsidRPr="00433BA3">
        <w:rPr>
          <w:rFonts w:ascii="New times rowan" w:eastAsia="Times New Roman" w:hAnsi="New times rowan" w:cs="Calibri"/>
          <w:color w:val="000000"/>
          <w:sz w:val="20"/>
          <w:szCs w:val="20"/>
        </w:rPr>
        <w:t xml:space="preserve">Dr. </w:t>
      </w:r>
      <w:proofErr w:type="spellStart"/>
      <w:r w:rsidRPr="00433BA3">
        <w:rPr>
          <w:rFonts w:ascii="New times rowan" w:eastAsia="Times New Roman" w:hAnsi="New times rowan" w:cs="Calibri"/>
          <w:color w:val="000000"/>
          <w:sz w:val="20"/>
          <w:szCs w:val="20"/>
        </w:rPr>
        <w:t>Sandeep</w:t>
      </w:r>
      <w:proofErr w:type="spellEnd"/>
      <w:r w:rsidRPr="00433BA3">
        <w:rPr>
          <w:rFonts w:ascii="New times rowan" w:eastAsia="Times New Roman" w:hAnsi="New times rowan" w:cs="Calibri"/>
          <w:color w:val="000000"/>
          <w:sz w:val="20"/>
          <w:szCs w:val="20"/>
        </w:rPr>
        <w:t xml:space="preserve"> </w:t>
      </w:r>
      <w:proofErr w:type="spellStart"/>
      <w:r w:rsidRPr="00433BA3">
        <w:rPr>
          <w:rFonts w:ascii="New times rowan" w:eastAsia="Times New Roman" w:hAnsi="New times rowan" w:cs="Calibri"/>
          <w:color w:val="000000"/>
          <w:sz w:val="20"/>
          <w:szCs w:val="20"/>
        </w:rPr>
        <w:t>Bansal</w:t>
      </w:r>
      <w:proofErr w:type="spellEnd"/>
      <w:r w:rsidRPr="00433BA3">
        <w:rPr>
          <w:rFonts w:ascii="New times rowan" w:eastAsia="Times New Roman" w:hAnsi="New times rowan" w:cs="Calibri"/>
          <w:color w:val="000000"/>
          <w:sz w:val="20"/>
          <w:szCs w:val="20"/>
        </w:rPr>
        <w:t xml:space="preserve">, Associate Professor </w:t>
      </w:r>
    </w:p>
    <w:p w:rsidR="00882CC6" w:rsidRPr="00433BA3" w:rsidRDefault="00882CC6" w:rsidP="00882CC6">
      <w:pPr>
        <w:spacing w:after="181" w:line="240" w:lineRule="auto"/>
        <w:rPr>
          <w:rFonts w:ascii="New times rowan" w:eastAsia="Times New Roman" w:hAnsi="New times rowan" w:cs="Times New Roman"/>
          <w:color w:val="000000"/>
        </w:rPr>
      </w:pPr>
      <w:r w:rsidRPr="00433BA3">
        <w:rPr>
          <w:rFonts w:ascii="New times rowan" w:eastAsia="Times New Roman" w:hAnsi="New times rowan" w:cs="Calibri"/>
          <w:color w:val="000000"/>
          <w:sz w:val="20"/>
          <w:szCs w:val="20"/>
        </w:rPr>
        <w:t>Class: B. Com</w:t>
      </w:r>
      <w:r>
        <w:rPr>
          <w:rFonts w:ascii="New times rowan" w:eastAsia="Times New Roman" w:hAnsi="New times rowan" w:cs="Calibri"/>
          <w:color w:val="000000"/>
          <w:sz w:val="20"/>
          <w:szCs w:val="20"/>
        </w:rPr>
        <w:t xml:space="preserve"> Second</w:t>
      </w:r>
      <w:r w:rsidRPr="00433BA3">
        <w:rPr>
          <w:rFonts w:ascii="New times rowan" w:eastAsia="Times New Roman" w:hAnsi="New times rowan" w:cs="Calibri"/>
          <w:color w:val="000000"/>
          <w:sz w:val="20"/>
          <w:szCs w:val="20"/>
        </w:rPr>
        <w:t xml:space="preserve"> year </w:t>
      </w:r>
      <w:r>
        <w:rPr>
          <w:rFonts w:ascii="New times rowan" w:eastAsia="Times New Roman" w:hAnsi="New times rowan" w:cs="Calibri"/>
          <w:color w:val="000000"/>
          <w:sz w:val="20"/>
          <w:szCs w:val="20"/>
        </w:rPr>
        <w:t>4</w:t>
      </w:r>
      <w:r w:rsidRPr="00433BA3">
        <w:rPr>
          <w:rFonts w:ascii="New times rowan" w:eastAsia="Times New Roman" w:hAnsi="New times rowan" w:cs="Calibri"/>
          <w:color w:val="000000"/>
          <w:sz w:val="12"/>
          <w:szCs w:val="12"/>
          <w:vertAlign w:val="superscript"/>
        </w:rPr>
        <w:t>th</w:t>
      </w:r>
      <w:r w:rsidRPr="00433BA3">
        <w:rPr>
          <w:rFonts w:ascii="New times rowan" w:eastAsia="Times New Roman" w:hAnsi="New times rowan" w:cs="Calibri"/>
          <w:color w:val="000000"/>
          <w:sz w:val="20"/>
          <w:szCs w:val="20"/>
        </w:rPr>
        <w:t xml:space="preserve"> semester</w:t>
      </w:r>
      <w:r>
        <w:rPr>
          <w:rFonts w:ascii="New times rowan" w:eastAsia="Times New Roman" w:hAnsi="New times rowan" w:cs="Calibri"/>
          <w:color w:val="000000"/>
          <w:sz w:val="20"/>
          <w:szCs w:val="20"/>
        </w:rPr>
        <w:t xml:space="preserve">.  </w:t>
      </w:r>
      <w:r w:rsidRPr="00433BA3">
        <w:rPr>
          <w:rFonts w:ascii="New times rowan" w:eastAsia="Times New Roman" w:hAnsi="New times rowan" w:cs="Calibri"/>
          <w:color w:val="000000"/>
          <w:sz w:val="20"/>
          <w:szCs w:val="20"/>
        </w:rPr>
        <w:t>Subject: B</w:t>
      </w:r>
      <w:r>
        <w:rPr>
          <w:rFonts w:ascii="New times rowan" w:eastAsia="Times New Roman" w:hAnsi="New times rowan" w:cs="Calibri"/>
          <w:color w:val="000000"/>
          <w:sz w:val="20"/>
          <w:szCs w:val="20"/>
        </w:rPr>
        <w:t>C: 40</w:t>
      </w:r>
      <w:r w:rsidR="00743DC5">
        <w:rPr>
          <w:rFonts w:ascii="New times rowan" w:eastAsia="Times New Roman" w:hAnsi="New times rowan" w:cs="Calibri"/>
          <w:color w:val="000000"/>
          <w:sz w:val="20"/>
          <w:szCs w:val="20"/>
        </w:rPr>
        <w:t>6 Advertising.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6866"/>
        <w:gridCol w:w="1601"/>
      </w:tblGrid>
      <w:tr w:rsidR="00882CC6" w:rsidRPr="00433BA3" w:rsidTr="0010653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82CC6" w:rsidRPr="00433BA3" w:rsidRDefault="00882CC6" w:rsidP="004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Months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82CC6" w:rsidRPr="00433BA3" w:rsidRDefault="00882CC6" w:rsidP="004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Topic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82CC6" w:rsidRPr="00433BA3" w:rsidRDefault="00882CC6" w:rsidP="004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Academic Activities</w:t>
            </w:r>
          </w:p>
        </w:tc>
      </w:tr>
      <w:tr w:rsidR="00882CC6" w:rsidRPr="00433BA3" w:rsidTr="0010653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82CC6" w:rsidRPr="00433BA3" w:rsidRDefault="00882CC6" w:rsidP="004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January 2019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82CC6" w:rsidRDefault="00882CC6" w:rsidP="004A7F42">
            <w:pPr>
              <w:spacing w:after="239" w:line="240" w:lineRule="auto"/>
            </w:pPr>
            <w:r>
              <w:t>Advertising: meaning, importance &amp; scope, advertising vs. publicity, promotion mix, advertising process.</w:t>
            </w:r>
          </w:p>
          <w:p w:rsidR="00882CC6" w:rsidRPr="00433BA3" w:rsidRDefault="00882CC6" w:rsidP="004A7F42">
            <w:pPr>
              <w:spacing w:after="23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Communication and advertising mix: communication process; advertising functions; types of advertising; e-advertising; economic, legal, ethical and social aspects of advertising;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82CC6" w:rsidRPr="00433BA3" w:rsidRDefault="00882CC6" w:rsidP="004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CLASS DISCUSSION</w:t>
            </w:r>
          </w:p>
        </w:tc>
      </w:tr>
      <w:tr w:rsidR="00882CC6" w:rsidRPr="00433BA3" w:rsidTr="0010653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82CC6" w:rsidRPr="00433BA3" w:rsidRDefault="00882CC6" w:rsidP="004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February 2019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A7F42" w:rsidRDefault="004A7F42" w:rsidP="004A7F42">
            <w:pPr>
              <w:spacing w:after="239" w:line="240" w:lineRule="auto"/>
            </w:pPr>
            <w:r>
              <w:t>Setting advertising objectives, Dagmar approach;</w:t>
            </w:r>
          </w:p>
          <w:p w:rsidR="00882CC6" w:rsidRDefault="00882CC6" w:rsidP="004A7F42">
            <w:pPr>
              <w:spacing w:after="239" w:line="240" w:lineRule="auto"/>
            </w:pPr>
            <w:r>
              <w:t>Advertising budget.</w:t>
            </w:r>
          </w:p>
          <w:p w:rsidR="00882CC6" w:rsidRDefault="00882CC6" w:rsidP="004A7F42">
            <w:pPr>
              <w:spacing w:after="239" w:line="240" w:lineRule="auto"/>
            </w:pPr>
            <w:r>
              <w:t>Creative aspects of advertising: advertising appeals, copy writing, headlines, illustrations and message.</w:t>
            </w:r>
          </w:p>
          <w:p w:rsidR="00882CC6" w:rsidRPr="00433BA3" w:rsidRDefault="00882CC6" w:rsidP="004A7F42">
            <w:pPr>
              <w:spacing w:after="10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Advertising media: types of media, merits and demerits; media planning and scheduling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82CC6" w:rsidRPr="00433BA3" w:rsidRDefault="00882CC6" w:rsidP="004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Class test</w:t>
            </w:r>
          </w:p>
        </w:tc>
      </w:tr>
      <w:tr w:rsidR="00882CC6" w:rsidRPr="00433BA3" w:rsidTr="0010653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82CC6" w:rsidRPr="00433BA3" w:rsidRDefault="00882CC6" w:rsidP="004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March 2019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A7F42" w:rsidRDefault="004A7F42" w:rsidP="004A7F42">
            <w:pPr>
              <w:spacing w:after="226" w:line="240" w:lineRule="auto"/>
            </w:pPr>
            <w:r>
              <w:t xml:space="preserve">Advertising agency: concept, role &amp; relationship with clients, advertising department. </w:t>
            </w:r>
          </w:p>
          <w:p w:rsidR="004A7F42" w:rsidRDefault="004A7F42" w:rsidP="004A7F42">
            <w:pPr>
              <w:spacing w:after="239" w:line="240" w:lineRule="auto"/>
            </w:pPr>
            <w:r>
              <w:t>Advertising and consumer behavior.</w:t>
            </w:r>
          </w:p>
          <w:p w:rsidR="00882CC6" w:rsidRPr="00433BA3" w:rsidRDefault="00882CC6" w:rsidP="004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82CC6" w:rsidRPr="00433BA3" w:rsidRDefault="00882CC6" w:rsidP="004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Presentation by students</w:t>
            </w:r>
          </w:p>
        </w:tc>
      </w:tr>
      <w:tr w:rsidR="00882CC6" w:rsidRPr="00433BA3" w:rsidTr="0010653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82CC6" w:rsidRPr="00433BA3" w:rsidRDefault="00882CC6" w:rsidP="004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April 2019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A7F42" w:rsidRDefault="004A7F42" w:rsidP="004A7F42">
            <w:pPr>
              <w:spacing w:after="242" w:line="240" w:lineRule="auto"/>
            </w:pPr>
            <w:r>
              <w:t xml:space="preserve">Advertising Effectiveness: concept and benefits; measuring advertising effectiveness: pre, post and concurrent tests. </w:t>
            </w:r>
          </w:p>
          <w:p w:rsidR="00882CC6" w:rsidRPr="00433BA3" w:rsidRDefault="00882CC6" w:rsidP="004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82CC6" w:rsidRPr="00433BA3" w:rsidRDefault="00882CC6" w:rsidP="004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Revision of syllabi</w:t>
            </w:r>
          </w:p>
        </w:tc>
      </w:tr>
      <w:tr w:rsidR="00882CC6" w:rsidRPr="00433BA3" w:rsidTr="001065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82CC6" w:rsidRPr="00433BA3" w:rsidRDefault="00882CC6" w:rsidP="004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82CC6" w:rsidRPr="00433BA3" w:rsidRDefault="00882CC6" w:rsidP="004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Assignment 1</w:t>
            </w:r>
            <w:r w:rsidRPr="00433BA3">
              <w:rPr>
                <w:rFonts w:ascii="Calibri" w:eastAsia="Times New Roman" w:hAnsi="Calibri" w:cs="Calibri"/>
                <w:color w:val="000000"/>
                <w:sz w:val="12"/>
                <w:szCs w:val="12"/>
                <w:vertAlign w:val="superscript"/>
              </w:rPr>
              <w:t>st</w:t>
            </w: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 February 2019</w:t>
            </w:r>
          </w:p>
          <w:p w:rsidR="00882CC6" w:rsidRPr="00433BA3" w:rsidRDefault="00882CC6" w:rsidP="004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Class test in March 2019</w:t>
            </w:r>
          </w:p>
          <w:p w:rsidR="00882CC6" w:rsidRPr="00433BA3" w:rsidRDefault="00882CC6" w:rsidP="004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Assignment 2</w:t>
            </w:r>
            <w:r w:rsidRPr="00433BA3">
              <w:rPr>
                <w:rFonts w:ascii="Calibri" w:eastAsia="Times New Roman" w:hAnsi="Calibri" w:cs="Calibri"/>
                <w:color w:val="000000"/>
                <w:sz w:val="12"/>
                <w:szCs w:val="12"/>
                <w:vertAlign w:val="superscript"/>
              </w:rPr>
              <w:t>nd</w:t>
            </w: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 April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82CC6" w:rsidRPr="00433BA3" w:rsidRDefault="00882CC6" w:rsidP="004A7F4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882CC6" w:rsidRPr="00433BA3" w:rsidRDefault="00882CC6" w:rsidP="004A7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3BA3">
        <w:rPr>
          <w:rFonts w:ascii="Times New Roman" w:eastAsia="Times New Roman" w:hAnsi="Times New Roman" w:cs="Times New Roman"/>
          <w:color w:val="000000"/>
        </w:rPr>
        <w:br/>
      </w:r>
    </w:p>
    <w:p w:rsidR="008758C1" w:rsidRDefault="008758C1" w:rsidP="004A7F42">
      <w:pPr>
        <w:spacing w:after="748" w:line="240" w:lineRule="auto"/>
      </w:pPr>
    </w:p>
    <w:p w:rsidR="00372680" w:rsidRDefault="00372680"/>
    <w:p w:rsidR="00372680" w:rsidRDefault="00372680"/>
    <w:p w:rsidR="00372680" w:rsidRDefault="00372680"/>
    <w:p w:rsidR="00743DC5" w:rsidRDefault="00743DC5"/>
    <w:p w:rsidR="00743DC5" w:rsidRDefault="00743DC5"/>
    <w:p w:rsidR="00743DC5" w:rsidRDefault="00743DC5"/>
    <w:p w:rsidR="00743DC5" w:rsidRPr="00433BA3" w:rsidRDefault="00743DC5" w:rsidP="00743DC5">
      <w:pPr>
        <w:spacing w:after="0" w:line="240" w:lineRule="auto"/>
        <w:rPr>
          <w:rFonts w:ascii="New times rowan" w:eastAsia="Times New Roman" w:hAnsi="New times rowan" w:cs="Times New Roman"/>
          <w:color w:val="000000"/>
        </w:rPr>
      </w:pPr>
      <w:r w:rsidRPr="00433BA3">
        <w:rPr>
          <w:rFonts w:ascii="New times rowan" w:eastAsia="Times New Roman" w:hAnsi="New times rowan" w:cs="Calibri"/>
          <w:color w:val="000000"/>
          <w:sz w:val="20"/>
          <w:szCs w:val="20"/>
        </w:rPr>
        <w:t>Academic session 2018-2019</w:t>
      </w:r>
    </w:p>
    <w:p w:rsidR="00743DC5" w:rsidRPr="00433BA3" w:rsidRDefault="00743DC5" w:rsidP="00743DC5">
      <w:pPr>
        <w:spacing w:after="181" w:line="240" w:lineRule="auto"/>
        <w:rPr>
          <w:rFonts w:ascii="New times rowan" w:eastAsia="Times New Roman" w:hAnsi="New times rowan" w:cs="Calibri"/>
          <w:color w:val="000000"/>
          <w:sz w:val="20"/>
          <w:szCs w:val="20"/>
        </w:rPr>
      </w:pPr>
      <w:r w:rsidRPr="00433BA3">
        <w:rPr>
          <w:rFonts w:ascii="New times rowan" w:eastAsia="Times New Roman" w:hAnsi="New times rowan" w:cs="Calibri"/>
          <w:color w:val="000000"/>
          <w:sz w:val="20"/>
          <w:szCs w:val="20"/>
        </w:rPr>
        <w:t xml:space="preserve">Dr. </w:t>
      </w:r>
      <w:proofErr w:type="spellStart"/>
      <w:r w:rsidRPr="00433BA3">
        <w:rPr>
          <w:rFonts w:ascii="New times rowan" w:eastAsia="Times New Roman" w:hAnsi="New times rowan" w:cs="Calibri"/>
          <w:color w:val="000000"/>
          <w:sz w:val="20"/>
          <w:szCs w:val="20"/>
        </w:rPr>
        <w:t>Sandeep</w:t>
      </w:r>
      <w:proofErr w:type="spellEnd"/>
      <w:r w:rsidRPr="00433BA3">
        <w:rPr>
          <w:rFonts w:ascii="New times rowan" w:eastAsia="Times New Roman" w:hAnsi="New times rowan" w:cs="Calibri"/>
          <w:color w:val="000000"/>
          <w:sz w:val="20"/>
          <w:szCs w:val="20"/>
        </w:rPr>
        <w:t xml:space="preserve"> </w:t>
      </w:r>
      <w:proofErr w:type="spellStart"/>
      <w:r w:rsidRPr="00433BA3">
        <w:rPr>
          <w:rFonts w:ascii="New times rowan" w:eastAsia="Times New Roman" w:hAnsi="New times rowan" w:cs="Calibri"/>
          <w:color w:val="000000"/>
          <w:sz w:val="20"/>
          <w:szCs w:val="20"/>
        </w:rPr>
        <w:t>Bansal</w:t>
      </w:r>
      <w:proofErr w:type="spellEnd"/>
      <w:r w:rsidRPr="00433BA3">
        <w:rPr>
          <w:rFonts w:ascii="New times rowan" w:eastAsia="Times New Roman" w:hAnsi="New times rowan" w:cs="Calibri"/>
          <w:color w:val="000000"/>
          <w:sz w:val="20"/>
          <w:szCs w:val="20"/>
        </w:rPr>
        <w:t xml:space="preserve">, Associate Professor </w:t>
      </w:r>
    </w:p>
    <w:p w:rsidR="00743DC5" w:rsidRDefault="00743DC5" w:rsidP="00743DC5">
      <w:pPr>
        <w:spacing w:after="181" w:line="240" w:lineRule="auto"/>
        <w:rPr>
          <w:rFonts w:ascii="New times rowan" w:eastAsia="Times New Roman" w:hAnsi="New times rowan" w:cs="Calibri"/>
          <w:color w:val="000000"/>
          <w:sz w:val="20"/>
          <w:szCs w:val="20"/>
        </w:rPr>
      </w:pPr>
      <w:r w:rsidRPr="00433BA3">
        <w:rPr>
          <w:rFonts w:ascii="New times rowan" w:eastAsia="Times New Roman" w:hAnsi="New times rowan" w:cs="Calibri"/>
          <w:color w:val="000000"/>
          <w:sz w:val="20"/>
          <w:szCs w:val="20"/>
        </w:rPr>
        <w:t>Class: B. Com</w:t>
      </w:r>
      <w:r>
        <w:rPr>
          <w:rFonts w:ascii="New times rowan" w:eastAsia="Times New Roman" w:hAnsi="New times rowan" w:cs="Calibri"/>
          <w:color w:val="000000"/>
          <w:sz w:val="20"/>
          <w:szCs w:val="20"/>
        </w:rPr>
        <w:t xml:space="preserve"> First</w:t>
      </w:r>
      <w:r w:rsidRPr="00433BA3">
        <w:rPr>
          <w:rFonts w:ascii="New times rowan" w:eastAsia="Times New Roman" w:hAnsi="New times rowan" w:cs="Calibri"/>
          <w:color w:val="000000"/>
          <w:sz w:val="20"/>
          <w:szCs w:val="20"/>
        </w:rPr>
        <w:t xml:space="preserve"> year </w:t>
      </w:r>
      <w:r w:rsidR="0036422F">
        <w:rPr>
          <w:rFonts w:ascii="New times rowan" w:eastAsia="Times New Roman" w:hAnsi="New times rowan" w:cs="Calibri"/>
          <w:color w:val="000000"/>
          <w:sz w:val="20"/>
          <w:szCs w:val="20"/>
        </w:rPr>
        <w:t>2</w:t>
      </w:r>
      <w:r w:rsidR="0036422F" w:rsidRPr="00743DC5">
        <w:rPr>
          <w:rFonts w:ascii="New times rowan" w:eastAsia="Times New Roman" w:hAnsi="New times rowan" w:cs="Calibri"/>
          <w:color w:val="000000"/>
          <w:sz w:val="20"/>
          <w:szCs w:val="20"/>
          <w:vertAlign w:val="superscript"/>
        </w:rPr>
        <w:t>nd</w:t>
      </w:r>
      <w:r w:rsidR="0036422F">
        <w:rPr>
          <w:rFonts w:ascii="New times rowan" w:eastAsia="Times New Roman" w:hAnsi="New times rowan" w:cs="Calibri"/>
          <w:color w:val="000000"/>
          <w:sz w:val="20"/>
          <w:szCs w:val="20"/>
        </w:rPr>
        <w:t xml:space="preserve"> </w:t>
      </w:r>
      <w:r w:rsidR="0036422F" w:rsidRPr="00433BA3">
        <w:rPr>
          <w:rFonts w:ascii="New times rowan" w:eastAsia="Times New Roman" w:hAnsi="New times rowan" w:cs="Calibri"/>
          <w:color w:val="000000"/>
          <w:sz w:val="20"/>
          <w:szCs w:val="20"/>
        </w:rPr>
        <w:t>semester</w:t>
      </w:r>
      <w:r>
        <w:rPr>
          <w:rFonts w:ascii="New times rowan" w:eastAsia="Times New Roman" w:hAnsi="New times rowan" w:cs="Calibri"/>
          <w:color w:val="000000"/>
          <w:sz w:val="20"/>
          <w:szCs w:val="20"/>
        </w:rPr>
        <w:t xml:space="preserve">.  </w:t>
      </w:r>
    </w:p>
    <w:p w:rsidR="00743DC5" w:rsidRPr="00433BA3" w:rsidRDefault="00743DC5" w:rsidP="00743DC5">
      <w:pPr>
        <w:spacing w:after="181" w:line="240" w:lineRule="auto"/>
        <w:rPr>
          <w:rFonts w:ascii="New times rowan" w:eastAsia="Times New Roman" w:hAnsi="New times rowan" w:cs="Times New Roman"/>
          <w:color w:val="000000"/>
        </w:rPr>
      </w:pPr>
      <w:r w:rsidRPr="00433BA3">
        <w:rPr>
          <w:rFonts w:ascii="New times rowan" w:eastAsia="Times New Roman" w:hAnsi="New times rowan" w:cs="Calibri"/>
          <w:color w:val="000000"/>
          <w:sz w:val="20"/>
          <w:szCs w:val="20"/>
        </w:rPr>
        <w:t>Subject: B</w:t>
      </w:r>
      <w:r>
        <w:rPr>
          <w:rFonts w:ascii="New times rowan" w:eastAsia="Times New Roman" w:hAnsi="New times rowan" w:cs="Calibri"/>
          <w:color w:val="000000"/>
          <w:sz w:val="20"/>
          <w:szCs w:val="20"/>
        </w:rPr>
        <w:t>C: 206 Fundamental of Marketing.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5"/>
        <w:gridCol w:w="6816"/>
        <w:gridCol w:w="1635"/>
      </w:tblGrid>
      <w:tr w:rsidR="00743DC5" w:rsidRPr="00433BA3" w:rsidTr="0010653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743DC5" w:rsidRPr="00433BA3" w:rsidRDefault="00743DC5" w:rsidP="0010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Months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743DC5" w:rsidRPr="00433BA3" w:rsidRDefault="00743DC5" w:rsidP="0010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Topic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743DC5" w:rsidRPr="00433BA3" w:rsidRDefault="00743DC5" w:rsidP="0010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Academic Activities</w:t>
            </w:r>
          </w:p>
        </w:tc>
      </w:tr>
      <w:tr w:rsidR="00743DC5" w:rsidRPr="00433BA3" w:rsidTr="0010653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743DC5" w:rsidRPr="00433BA3" w:rsidRDefault="00743DC5" w:rsidP="0010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January 2019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743DC5" w:rsidRDefault="00743DC5" w:rsidP="00743DC5">
            <w:pPr>
              <w:spacing w:after="239"/>
            </w:pPr>
            <w:r>
              <w:t xml:space="preserve">Introduction: meaning, concepts &amp; principles of marketing; marketing management; marketing mix. </w:t>
            </w:r>
          </w:p>
          <w:p w:rsidR="00743DC5" w:rsidRPr="00743DC5" w:rsidRDefault="00743DC5" w:rsidP="0036422F">
            <w:pPr>
              <w:spacing w:after="242"/>
            </w:pPr>
            <w:r>
              <w:t>Analysis of marketing environment: internal environment, external environment: demographic, socio</w:t>
            </w:r>
            <w:r w:rsidR="0036422F">
              <w:t xml:space="preserve"> </w:t>
            </w:r>
            <w:r>
              <w:t>cultural, political, economic, natural, technological, and legal.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743DC5" w:rsidRPr="00433BA3" w:rsidRDefault="00743DC5" w:rsidP="0010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CLASS DISCUSSION</w:t>
            </w:r>
          </w:p>
        </w:tc>
      </w:tr>
      <w:tr w:rsidR="00743DC5" w:rsidRPr="00433BA3" w:rsidTr="0010653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743DC5" w:rsidRPr="00433BA3" w:rsidRDefault="00743DC5" w:rsidP="0010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February 2019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743DC5" w:rsidRDefault="00743DC5" w:rsidP="00743DC5">
            <w:pPr>
              <w:spacing w:after="239"/>
            </w:pPr>
            <w:r>
              <w:t>Market Segmentation: concept &amp; bases of market segmentation; understanding consumer behavior.</w:t>
            </w:r>
          </w:p>
          <w:p w:rsidR="00743DC5" w:rsidRPr="00433BA3" w:rsidRDefault="00743DC5" w:rsidP="00743DC5">
            <w:pPr>
              <w:spacing w:after="23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Product: meaning, classification, product mix and product line decisions; product life cycle;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743DC5" w:rsidRPr="00433BA3" w:rsidRDefault="00743DC5" w:rsidP="0010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Class test</w:t>
            </w:r>
          </w:p>
        </w:tc>
      </w:tr>
      <w:tr w:rsidR="00743DC5" w:rsidRPr="00433BA3" w:rsidTr="0010653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743DC5" w:rsidRPr="00433BA3" w:rsidRDefault="00743DC5" w:rsidP="0010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March 2019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743DC5" w:rsidRDefault="00743DC5" w:rsidP="00743DC5">
            <w:pPr>
              <w:spacing w:after="242"/>
            </w:pPr>
            <w:r>
              <w:t>New product development process; branding; packaging; labelling.</w:t>
            </w:r>
          </w:p>
          <w:p w:rsidR="00743DC5" w:rsidRPr="00743DC5" w:rsidRDefault="00743DC5" w:rsidP="00743DC5">
            <w:pPr>
              <w:spacing w:after="239"/>
            </w:pPr>
            <w:r>
              <w:t>Pricing: pricing objectives; factors influencing pricing; pricing strategies. Promotion: element of promotion mix.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743DC5" w:rsidRPr="00433BA3" w:rsidRDefault="00743DC5" w:rsidP="0010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Presentation by students</w:t>
            </w:r>
          </w:p>
        </w:tc>
      </w:tr>
      <w:tr w:rsidR="00743DC5" w:rsidRPr="00433BA3" w:rsidTr="0010653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743DC5" w:rsidRPr="00433BA3" w:rsidRDefault="00743DC5" w:rsidP="0010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April 2019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743DC5" w:rsidRPr="00433BA3" w:rsidRDefault="0036422F" w:rsidP="0036422F">
            <w:pPr>
              <w:spacing w:after="24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Distribution channel: meaning, types, role and factors affecting choice of distribution channel.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743DC5" w:rsidRPr="00433BA3" w:rsidRDefault="00743DC5" w:rsidP="0010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Revision of syllabi</w:t>
            </w:r>
          </w:p>
        </w:tc>
      </w:tr>
      <w:tr w:rsidR="00743DC5" w:rsidRPr="00433BA3" w:rsidTr="001065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743DC5" w:rsidRPr="00433BA3" w:rsidRDefault="00743DC5" w:rsidP="0010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743DC5" w:rsidRPr="00433BA3" w:rsidRDefault="00743DC5" w:rsidP="0010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Assignment 1</w:t>
            </w:r>
            <w:r w:rsidRPr="00433BA3">
              <w:rPr>
                <w:rFonts w:ascii="Calibri" w:eastAsia="Times New Roman" w:hAnsi="Calibri" w:cs="Calibri"/>
                <w:color w:val="000000"/>
                <w:sz w:val="12"/>
                <w:szCs w:val="12"/>
                <w:vertAlign w:val="superscript"/>
              </w:rPr>
              <w:t>st</w:t>
            </w: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 February 2019</w:t>
            </w:r>
          </w:p>
          <w:p w:rsidR="00743DC5" w:rsidRPr="00433BA3" w:rsidRDefault="00743DC5" w:rsidP="0010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Class test in March 2019</w:t>
            </w:r>
          </w:p>
          <w:p w:rsidR="00743DC5" w:rsidRPr="00433BA3" w:rsidRDefault="00743DC5" w:rsidP="0010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Assignment 2</w:t>
            </w:r>
            <w:r w:rsidRPr="00433BA3">
              <w:rPr>
                <w:rFonts w:ascii="Calibri" w:eastAsia="Times New Roman" w:hAnsi="Calibri" w:cs="Calibri"/>
                <w:color w:val="000000"/>
                <w:sz w:val="12"/>
                <w:szCs w:val="12"/>
                <w:vertAlign w:val="superscript"/>
              </w:rPr>
              <w:t>nd</w:t>
            </w:r>
            <w:r w:rsidRPr="00433B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 April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743DC5" w:rsidRPr="00433BA3" w:rsidRDefault="00743DC5" w:rsidP="0010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743DC5" w:rsidRDefault="00743DC5"/>
    <w:sectPr w:rsidR="00743DC5" w:rsidSect="006B1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times row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33BA3"/>
    <w:rsid w:val="00224CF1"/>
    <w:rsid w:val="0036422F"/>
    <w:rsid w:val="00372680"/>
    <w:rsid w:val="00433BA3"/>
    <w:rsid w:val="004A7F42"/>
    <w:rsid w:val="006B16A3"/>
    <w:rsid w:val="00743DC5"/>
    <w:rsid w:val="008758C1"/>
    <w:rsid w:val="00882CC6"/>
    <w:rsid w:val="00E50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2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9264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om</cp:lastModifiedBy>
  <cp:revision>5</cp:revision>
  <dcterms:created xsi:type="dcterms:W3CDTF">2019-01-13T10:43:00Z</dcterms:created>
  <dcterms:modified xsi:type="dcterms:W3CDTF">2019-01-13T11:37:00Z</dcterms:modified>
</cp:coreProperties>
</file>